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F98A5" w14:textId="77777777" w:rsidR="004B48CB" w:rsidRDefault="004B48CB" w:rsidP="001A1B1F">
      <w:pPr>
        <w:pStyle w:val="HeadingLevel2"/>
      </w:pPr>
    </w:p>
    <w:p w14:paraId="6C0FD359" w14:textId="77777777" w:rsidR="004B48CB" w:rsidRDefault="004B48CB" w:rsidP="001A1B1F">
      <w:pPr>
        <w:pStyle w:val="Paragraph"/>
        <w:rPr>
          <w:b/>
        </w:rPr>
      </w:pPr>
      <w:r>
        <w:rPr>
          <w:noProof/>
        </w:rPr>
        <w:drawing>
          <wp:anchor distT="0" distB="0" distL="114300" distR="114300" simplePos="0" relativeHeight="251658240" behindDoc="0" locked="0" layoutInCell="1" allowOverlap="1" wp14:anchorId="3C0B2663" wp14:editId="12CC7C75">
            <wp:simplePos x="0" y="0"/>
            <wp:positionH relativeFrom="column">
              <wp:posOffset>-19685</wp:posOffset>
            </wp:positionH>
            <wp:positionV relativeFrom="paragraph">
              <wp:posOffset>387985</wp:posOffset>
            </wp:positionV>
            <wp:extent cx="1228725" cy="1179830"/>
            <wp:effectExtent l="0" t="0" r="9525" b="1270"/>
            <wp:wrapTopAndBottom/>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28725" cy="1179830"/>
                    </a:xfrm>
                    <a:prstGeom prst="rect">
                      <a:avLst/>
                    </a:prstGeom>
                    <a:noFill/>
                    <a:ln>
                      <a:noFill/>
                    </a:ln>
                  </pic:spPr>
                </pic:pic>
              </a:graphicData>
            </a:graphic>
          </wp:anchor>
        </w:drawing>
      </w:r>
      <w:r>
        <w:rPr>
          <w:b/>
        </w:rPr>
        <w:t xml:space="preserve">Short form pre-contract enquiries for bare land </w:t>
      </w:r>
    </w:p>
    <w:p w14:paraId="362BDC44" w14:textId="77777777" w:rsidR="004B48CB" w:rsidRDefault="004B48CB" w:rsidP="001A1B1F">
      <w:pPr>
        <w:pStyle w:val="Paragraph"/>
        <w:rPr>
          <w:b/>
        </w:rPr>
      </w:pPr>
      <w:r>
        <w:rPr>
          <w:b/>
        </w:rPr>
        <w:t>Conditions</w:t>
      </w:r>
    </w:p>
    <w:p w14:paraId="4BADFBF0" w14:textId="77777777" w:rsidR="004B48CB" w:rsidRDefault="004B48CB" w:rsidP="001A1B1F">
      <w:pPr>
        <w:pStyle w:val="Paragraph"/>
      </w:pPr>
      <w:r>
        <w:t xml:space="preserve">This document may be used free of charge subject to the Conditions set out in </w:t>
      </w:r>
      <w:r>
        <w:rPr>
          <w:rStyle w:val="Hyperlink"/>
          <w:i w:val="0"/>
          <w:u w:val="none"/>
        </w:rPr>
        <w:t>Practice note, Conditions for use of agriculture and rural land standard enquiries.</w:t>
      </w:r>
    </w:p>
    <w:p w14:paraId="6CA6FADB" w14:textId="77777777" w:rsidR="004B48CB" w:rsidRDefault="004B48CB" w:rsidP="001A1B1F">
      <w:pPr>
        <w:pStyle w:val="Paragraph"/>
        <w:rPr>
          <w:b/>
        </w:rPr>
      </w:pPr>
      <w:r>
        <w:rPr>
          <w:b/>
        </w:rPr>
        <w:t>Particulars</w:t>
      </w:r>
    </w:p>
    <w:p w14:paraId="2C048F5B" w14:textId="1047E50C" w:rsidR="0052563F" w:rsidRPr="004B48CB" w:rsidRDefault="0052563F" w:rsidP="0052563F">
      <w:pPr>
        <w:pStyle w:val="Paragraph"/>
        <w:rPr>
          <w:bCs/>
        </w:rPr>
      </w:pPr>
      <w:r>
        <w:rPr>
          <w:b/>
        </w:rPr>
        <w:t>Seller:</w:t>
      </w:r>
      <w:r>
        <w:rPr>
          <w:b/>
        </w:rPr>
        <w:tab/>
      </w:r>
      <w:r>
        <w:rPr>
          <w:b/>
        </w:rPr>
        <w:tab/>
      </w:r>
      <w:r>
        <w:rPr>
          <w:b/>
        </w:rPr>
        <w:tab/>
      </w:r>
      <w:r w:rsidR="001146BB">
        <w:rPr>
          <w:b/>
        </w:rPr>
        <w:t>Howard William Holliday</w:t>
      </w:r>
      <w:r>
        <w:rPr>
          <w:b/>
        </w:rPr>
        <w:t xml:space="preserve"> </w:t>
      </w:r>
    </w:p>
    <w:p w14:paraId="45FC5260" w14:textId="5B953ECE" w:rsidR="0052563F" w:rsidRDefault="0052563F" w:rsidP="0052563F">
      <w:pPr>
        <w:pStyle w:val="Paragraph"/>
        <w:rPr>
          <w:b/>
        </w:rPr>
      </w:pPr>
      <w:r>
        <w:rPr>
          <w:b/>
        </w:rPr>
        <w:t>Buyer:</w:t>
      </w:r>
      <w:r>
        <w:rPr>
          <w:b/>
        </w:rPr>
        <w:tab/>
      </w:r>
      <w:r>
        <w:rPr>
          <w:b/>
        </w:rPr>
        <w:tab/>
      </w:r>
      <w:r>
        <w:rPr>
          <w:b/>
        </w:rPr>
        <w:tab/>
      </w:r>
      <w:r w:rsidR="001146BB">
        <w:rPr>
          <w:b/>
        </w:rPr>
        <w:t>[                                                                              ]</w:t>
      </w:r>
    </w:p>
    <w:p w14:paraId="12B13151" w14:textId="296610C4" w:rsidR="001146BB" w:rsidRDefault="0052563F" w:rsidP="0052563F">
      <w:pPr>
        <w:pStyle w:val="Paragraph"/>
        <w:rPr>
          <w:b/>
        </w:rPr>
      </w:pPr>
      <w:r>
        <w:rPr>
          <w:b/>
        </w:rPr>
        <w:t>Property:</w:t>
      </w:r>
      <w:r>
        <w:rPr>
          <w:b/>
        </w:rPr>
        <w:tab/>
      </w:r>
      <w:r>
        <w:rPr>
          <w:b/>
        </w:rPr>
        <w:tab/>
        <w:t>L</w:t>
      </w:r>
      <w:r w:rsidR="001146BB">
        <w:rPr>
          <w:b/>
        </w:rPr>
        <w:t>ot 1 containing 18.90 hectares (est.) (46.70 acres (est.)</w:t>
      </w:r>
      <w:proofErr w:type="gramStart"/>
      <w:r w:rsidR="001146BB">
        <w:rPr>
          <w:b/>
        </w:rPr>
        <w:t>);</w:t>
      </w:r>
      <w:proofErr w:type="gramEnd"/>
    </w:p>
    <w:p w14:paraId="3A197F9A" w14:textId="4B9DEF1E" w:rsidR="001146BB" w:rsidRDefault="001146BB" w:rsidP="001146BB">
      <w:pPr>
        <w:pStyle w:val="Paragraph"/>
        <w:ind w:left="1440" w:firstLine="720"/>
        <w:rPr>
          <w:b/>
        </w:rPr>
      </w:pPr>
      <w:r>
        <w:rPr>
          <w:b/>
        </w:rPr>
        <w:t>Lot 2 containing 9.46</w:t>
      </w:r>
      <w:r w:rsidRPr="001146BB">
        <w:rPr>
          <w:b/>
        </w:rPr>
        <w:t xml:space="preserve"> </w:t>
      </w:r>
      <w:r>
        <w:rPr>
          <w:b/>
        </w:rPr>
        <w:t>hectares (est.) (23.37 acres (est.)</w:t>
      </w:r>
      <w:proofErr w:type="gramStart"/>
      <w:r>
        <w:rPr>
          <w:b/>
        </w:rPr>
        <w:t>);</w:t>
      </w:r>
      <w:proofErr w:type="gramEnd"/>
    </w:p>
    <w:p w14:paraId="3E9213C5" w14:textId="0391FA90" w:rsidR="001146BB" w:rsidRDefault="001146BB" w:rsidP="001146BB">
      <w:pPr>
        <w:pStyle w:val="Paragraph"/>
        <w:ind w:left="1440" w:firstLine="720"/>
        <w:rPr>
          <w:b/>
        </w:rPr>
      </w:pPr>
      <w:r>
        <w:rPr>
          <w:b/>
        </w:rPr>
        <w:t>Lot 3 containing 10.95</w:t>
      </w:r>
      <w:r w:rsidRPr="001146BB">
        <w:rPr>
          <w:b/>
        </w:rPr>
        <w:t xml:space="preserve"> </w:t>
      </w:r>
      <w:r>
        <w:rPr>
          <w:b/>
        </w:rPr>
        <w:t>hectares (est.) (27.06 acres (est.)); and</w:t>
      </w:r>
    </w:p>
    <w:p w14:paraId="6054264B" w14:textId="42CABC43" w:rsidR="001146BB" w:rsidRDefault="001146BB" w:rsidP="001146BB">
      <w:pPr>
        <w:pStyle w:val="Paragraph"/>
        <w:ind w:left="2160"/>
        <w:rPr>
          <w:b/>
        </w:rPr>
      </w:pPr>
      <w:r>
        <w:rPr>
          <w:b/>
        </w:rPr>
        <w:t>Lot 4 containing 9.23</w:t>
      </w:r>
      <w:r w:rsidRPr="001146BB">
        <w:rPr>
          <w:b/>
        </w:rPr>
        <w:t xml:space="preserve"> </w:t>
      </w:r>
      <w:r>
        <w:rPr>
          <w:b/>
        </w:rPr>
        <w:t xml:space="preserve">hectares (est.) (22.81 acres (est.)) all situate at </w:t>
      </w:r>
      <w:proofErr w:type="spellStart"/>
      <w:r>
        <w:rPr>
          <w:b/>
        </w:rPr>
        <w:t>Penruddock</w:t>
      </w:r>
      <w:proofErr w:type="spellEnd"/>
      <w:r>
        <w:rPr>
          <w:b/>
        </w:rPr>
        <w:t xml:space="preserve"> Hall, </w:t>
      </w:r>
      <w:proofErr w:type="spellStart"/>
      <w:r>
        <w:rPr>
          <w:b/>
        </w:rPr>
        <w:t>Penruddock</w:t>
      </w:r>
      <w:proofErr w:type="spellEnd"/>
      <w:r>
        <w:rPr>
          <w:b/>
        </w:rPr>
        <w:t>, Penrith, Cumbria</w:t>
      </w:r>
    </w:p>
    <w:p w14:paraId="69E03D89" w14:textId="77777777" w:rsidR="0052563F" w:rsidRDefault="0052563F" w:rsidP="0052563F">
      <w:pPr>
        <w:pStyle w:val="Paragraph"/>
        <w:rPr>
          <w:b/>
        </w:rPr>
      </w:pPr>
      <w:r>
        <w:rPr>
          <w:b/>
        </w:rPr>
        <w:t>Transaction:</w:t>
      </w:r>
      <w:r>
        <w:rPr>
          <w:b/>
        </w:rPr>
        <w:tab/>
      </w:r>
      <w:r>
        <w:rPr>
          <w:b/>
        </w:rPr>
        <w:tab/>
        <w:t>Sale</w:t>
      </w:r>
    </w:p>
    <w:p w14:paraId="5AA5AB47" w14:textId="4709D16C" w:rsidR="0052563F" w:rsidRDefault="0052563F" w:rsidP="0052563F">
      <w:pPr>
        <w:pStyle w:val="Paragraph"/>
        <w:ind w:left="2160" w:hanging="2160"/>
        <w:rPr>
          <w:b/>
        </w:rPr>
      </w:pPr>
      <w:r>
        <w:rPr>
          <w:b/>
        </w:rPr>
        <w:t>Seller's solicitors:</w:t>
      </w:r>
      <w:r>
        <w:rPr>
          <w:b/>
        </w:rPr>
        <w:tab/>
        <w:t>Arnison Heelis Solicitors</w:t>
      </w:r>
      <w:r w:rsidR="001146BB">
        <w:rPr>
          <w:b/>
        </w:rPr>
        <w:t xml:space="preserve"> of</w:t>
      </w:r>
      <w:r>
        <w:rPr>
          <w:b/>
        </w:rPr>
        <w:t xml:space="preserve"> 1 St. Andrews Place, Penrith, Cumbria CA11 7AW (Ref: BR)</w:t>
      </w:r>
    </w:p>
    <w:p w14:paraId="20A89BF6" w14:textId="17AFA867" w:rsidR="0052563F" w:rsidRDefault="0052563F" w:rsidP="0052563F">
      <w:pPr>
        <w:pStyle w:val="Paragraph"/>
        <w:ind w:left="2160" w:hanging="2160"/>
        <w:rPr>
          <w:b/>
        </w:rPr>
      </w:pPr>
      <w:r>
        <w:rPr>
          <w:b/>
        </w:rPr>
        <w:t>Buyer's solicitors:</w:t>
      </w:r>
      <w:r>
        <w:rPr>
          <w:b/>
        </w:rPr>
        <w:tab/>
      </w:r>
      <w:r w:rsidR="001146BB">
        <w:rPr>
          <w:b/>
        </w:rPr>
        <w:t>[                                                                                ]</w:t>
      </w:r>
    </w:p>
    <w:p w14:paraId="7C51FE30" w14:textId="77777777" w:rsidR="004B48CB" w:rsidRDefault="004B48CB" w:rsidP="001A1B1F">
      <w:pPr>
        <w:pStyle w:val="Paragraph"/>
        <w:rPr>
          <w:b/>
        </w:rPr>
      </w:pPr>
      <w:r>
        <w:rPr>
          <w:b/>
        </w:rPr>
        <w:t>Date:</w:t>
      </w:r>
    </w:p>
    <w:p w14:paraId="709180EE" w14:textId="77777777" w:rsidR="004B48CB" w:rsidRDefault="004B48CB" w:rsidP="001A1B1F">
      <w:pPr>
        <w:pStyle w:val="Paragraph"/>
      </w:pPr>
      <w:r>
        <w:t> </w:t>
      </w:r>
    </w:p>
    <w:p w14:paraId="190C104B" w14:textId="77777777" w:rsidR="004B48CB" w:rsidRDefault="004B48CB" w:rsidP="001A1B1F">
      <w:pPr>
        <w:pStyle w:val="Paragraph"/>
        <w:rPr>
          <w:b/>
        </w:rPr>
      </w:pPr>
      <w:r>
        <w:rPr>
          <w:b/>
        </w:rPr>
        <w:t>Interpretation</w:t>
      </w:r>
    </w:p>
    <w:p w14:paraId="7ED9BB06" w14:textId="77777777" w:rsidR="004B48CB" w:rsidRDefault="004B48CB" w:rsidP="001A1B1F">
      <w:pPr>
        <w:pStyle w:val="Paragraph"/>
      </w:pPr>
      <w:r>
        <w:t>1.</w:t>
      </w:r>
      <w:r>
        <w:tab/>
        <w:t>In interpreting these enquiries, the terms set out in the Particulars have the meanings given to them in the Particulars and the following interpretation also applies:</w:t>
      </w:r>
    </w:p>
    <w:p w14:paraId="01E8D4B6" w14:textId="77777777" w:rsidR="004B48CB" w:rsidRDefault="004B48CB" w:rsidP="001A1B1F">
      <w:pPr>
        <w:pStyle w:val="BulletList1"/>
        <w:rPr>
          <w:b/>
        </w:rPr>
      </w:pPr>
      <w:r>
        <w:rPr>
          <w:b/>
        </w:rPr>
        <w:t>Buyer:</w:t>
      </w:r>
      <w:r>
        <w:t xml:space="preserve"> includes tenant and prospective tenant.</w:t>
      </w:r>
    </w:p>
    <w:p w14:paraId="5C350396" w14:textId="77777777" w:rsidR="004B48CB" w:rsidRDefault="004B48CB" w:rsidP="001A1B1F">
      <w:pPr>
        <w:pStyle w:val="BulletList1"/>
        <w:rPr>
          <w:b/>
        </w:rPr>
      </w:pPr>
      <w:r>
        <w:rPr>
          <w:b/>
        </w:rPr>
        <w:t>Conduits:</w:t>
      </w:r>
      <w:r>
        <w:t xml:space="preserve"> means the pipes, wires and cables through which utilities and other services are carried.</w:t>
      </w:r>
    </w:p>
    <w:p w14:paraId="78D7778B" w14:textId="77777777" w:rsidR="004B48CB" w:rsidRDefault="004B48CB" w:rsidP="001A1B1F">
      <w:pPr>
        <w:pStyle w:val="BulletList1"/>
        <w:rPr>
          <w:b/>
        </w:rPr>
      </w:pPr>
      <w:r>
        <w:rPr>
          <w:b/>
        </w:rPr>
        <w:t>Property:</w:t>
      </w:r>
      <w:r>
        <w:t xml:space="preserve"> includes any part of it [and all buildings and other structures on it.]</w:t>
      </w:r>
    </w:p>
    <w:p w14:paraId="7D120F78" w14:textId="77777777" w:rsidR="004B48CB" w:rsidRDefault="004B48CB" w:rsidP="001A1B1F">
      <w:pPr>
        <w:pStyle w:val="BulletList1"/>
        <w:rPr>
          <w:b/>
        </w:rPr>
      </w:pPr>
      <w:r>
        <w:rPr>
          <w:b/>
        </w:rPr>
        <w:t>Rights:</w:t>
      </w:r>
      <w:r>
        <w:t xml:space="preserve"> means any covenants, agreements, rights, restrictions, or informal arrangements of any kind (including any which are in the course of being acquired).</w:t>
      </w:r>
    </w:p>
    <w:p w14:paraId="38E87817" w14:textId="77777777" w:rsidR="004B48CB" w:rsidRDefault="004B48CB" w:rsidP="001A1B1F">
      <w:pPr>
        <w:pStyle w:val="BulletList1"/>
        <w:rPr>
          <w:b/>
        </w:rPr>
      </w:pPr>
      <w:r>
        <w:rPr>
          <w:b/>
        </w:rPr>
        <w:t>Seller:</w:t>
      </w:r>
      <w:r>
        <w:t xml:space="preserve"> includes landlord and prospective landlord.</w:t>
      </w:r>
    </w:p>
    <w:p w14:paraId="4953C9D2" w14:textId="77777777" w:rsidR="004B48CB" w:rsidRDefault="004B48CB" w:rsidP="001A1B1F">
      <w:pPr>
        <w:pStyle w:val="Paragraph"/>
      </w:pPr>
      <w:r>
        <w:t xml:space="preserve">2. The replies to the enquiries will be given by the Seller and addressed to the Buyer. Unless otherwise agreed in writing, only the Buyer and those acting for it may rely on them. </w:t>
      </w:r>
    </w:p>
    <w:p w14:paraId="2E72515C" w14:textId="77777777" w:rsidR="004B48CB" w:rsidRDefault="004B48CB" w:rsidP="001A1B1F">
      <w:pPr>
        <w:pStyle w:val="BulletList1"/>
      </w:pPr>
      <w:r>
        <w:t>References in these enquiries to "</w:t>
      </w:r>
      <w:r>
        <w:rPr>
          <w:rStyle w:val="DefTerm"/>
        </w:rPr>
        <w:t>you</w:t>
      </w:r>
      <w:r>
        <w:t>" mean the Seller and to "</w:t>
      </w:r>
      <w:r>
        <w:rPr>
          <w:rStyle w:val="DefTerm"/>
        </w:rPr>
        <w:t>we</w:t>
      </w:r>
      <w:r>
        <w:t>" and "</w:t>
      </w:r>
      <w:r>
        <w:rPr>
          <w:rStyle w:val="DefTerm"/>
        </w:rPr>
        <w:t>us</w:t>
      </w:r>
      <w:r>
        <w:t xml:space="preserve">" mean the Buyer. </w:t>
      </w:r>
    </w:p>
    <w:p w14:paraId="72A8089E" w14:textId="77777777" w:rsidR="004B48CB" w:rsidRDefault="004B48CB" w:rsidP="001A1B1F">
      <w:pPr>
        <w:pStyle w:val="BulletList1"/>
      </w:pPr>
      <w:r>
        <w:lastRenderedPageBreak/>
        <w:t>In replies to the enquiries, references to "</w:t>
      </w:r>
      <w:r>
        <w:rPr>
          <w:rStyle w:val="DefTerm"/>
        </w:rPr>
        <w:t>you</w:t>
      </w:r>
      <w:r>
        <w:t>" will be taken to mean the Buyer and to "</w:t>
      </w:r>
      <w:r>
        <w:rPr>
          <w:rStyle w:val="DefTerm"/>
        </w:rPr>
        <w:t>we</w:t>
      </w:r>
      <w:r>
        <w:t>" and "</w:t>
      </w:r>
      <w:r>
        <w:rPr>
          <w:rStyle w:val="DefTerm"/>
        </w:rPr>
        <w:t>us</w:t>
      </w:r>
      <w:r>
        <w:t>" will be taken to mean the Seller.</w:t>
      </w:r>
    </w:p>
    <w:p w14:paraId="335F7934" w14:textId="77777777" w:rsidR="004B48CB" w:rsidRDefault="004B48CB" w:rsidP="001A1B1F">
      <w:pPr>
        <w:pStyle w:val="Paragraph"/>
      </w:pPr>
      <w:r>
        <w:t>3. The replies are given without liability on the part of the Seller's solicitors, its members or employees.</w:t>
      </w:r>
    </w:p>
    <w:p w14:paraId="70B997A1" w14:textId="77777777" w:rsidR="004B48CB" w:rsidRDefault="004B48CB" w:rsidP="001A1B1F">
      <w:pPr>
        <w:pStyle w:val="Paragraph"/>
      </w:pPr>
      <w:r>
        <w:t>4. The Buyer acknowledges that even though the Seller will be giving replies to the enquiries, the Buyer should still inspect the Property, have the Property surveyed, investigate title and make all appropriate searches and enquiries of third parties.</w:t>
      </w:r>
    </w:p>
    <w:p w14:paraId="1AFAF03B" w14:textId="77777777" w:rsidR="004B48CB" w:rsidRDefault="004B48CB" w:rsidP="001A1B1F">
      <w:pPr>
        <w:pStyle w:val="Paragraph"/>
        <w:rPr>
          <w:b/>
        </w:rPr>
      </w:pPr>
      <w:r>
        <w:rPr>
          <w:b/>
        </w:rPr>
        <w:t xml:space="preserve">5. In replying to each of these enquiries and any supplemental enquiries, the Seller acknowledges that it is required to provide the Buyer with copies of all documents and correspondence and to supply all details relevant to the replies, </w:t>
      </w:r>
      <w:proofErr w:type="gramStart"/>
      <w:r>
        <w:rPr>
          <w:b/>
        </w:rPr>
        <w:t>whether or not</w:t>
      </w:r>
      <w:proofErr w:type="gramEnd"/>
      <w:r>
        <w:rPr>
          <w:b/>
        </w:rPr>
        <w:t xml:space="preserve"> specifically requested to do so.</w:t>
      </w:r>
    </w:p>
    <w:p w14:paraId="26B54E51" w14:textId="07975C20" w:rsidR="004B48CB" w:rsidRDefault="004B48CB" w:rsidP="001146BB">
      <w:pPr>
        <w:pStyle w:val="Paragraph"/>
      </w:pPr>
      <w:r>
        <w:t>6. The Seller confirms that pending exchange of contracts or, where there is no prior contract, pending completion of the Transaction, it will notify the Buyer on becoming aware of anything which may cause any reply that it has given to these or any supplemental enquiries to be incorrect.</w:t>
      </w:r>
    </w:p>
    <w:p w14:paraId="63060ABC" w14:textId="77777777" w:rsidR="001146BB" w:rsidRDefault="001146BB" w:rsidP="001146BB">
      <w:pPr>
        <w:pStyle w:val="Paragraph"/>
      </w:pPr>
    </w:p>
    <w:p w14:paraId="148A52D1" w14:textId="77777777" w:rsidR="004B48CB" w:rsidRDefault="004B48CB" w:rsidP="001A1B1F">
      <w:pPr>
        <w:pStyle w:val="TitleClause"/>
      </w:pPr>
      <w:r>
        <w:fldChar w:fldCharType="begin"/>
      </w:r>
      <w:r>
        <w:instrText>TC "1. Boundaries and extent" \l 1</w:instrText>
      </w:r>
      <w:r>
        <w:fldChar w:fldCharType="end"/>
      </w:r>
      <w:bookmarkStart w:id="0" w:name="_Toc256000000"/>
      <w:bookmarkStart w:id="1" w:name="a162820"/>
      <w:r>
        <w:t>Boundaries and extent</w:t>
      </w:r>
      <w:bookmarkEnd w:id="0"/>
      <w:bookmarkEnd w:id="1"/>
    </w:p>
    <w:p w14:paraId="1997EA27" w14:textId="77777777" w:rsidR="004B48CB" w:rsidRDefault="004B48CB" w:rsidP="001A1B1F">
      <w:pPr>
        <w:pStyle w:val="ParaClause"/>
      </w:pPr>
      <w:r>
        <w:t>In this enquiry, "</w:t>
      </w:r>
      <w:r>
        <w:rPr>
          <w:b/>
        </w:rPr>
        <w:t>Boundary Features</w:t>
      </w:r>
      <w:r>
        <w:t xml:space="preserve">" means all walls, fences, ditches, hedges or other features that form the physical boundary of the Property. </w:t>
      </w:r>
    </w:p>
    <w:p w14:paraId="73FEA5EB" w14:textId="369FD068" w:rsidR="004B48CB" w:rsidRDefault="004B48CB" w:rsidP="001A1B1F">
      <w:pPr>
        <w:pStyle w:val="Untitledsubclause1"/>
      </w:pPr>
      <w:bookmarkStart w:id="2" w:name="a917149"/>
      <w:r>
        <w:t>Are you aware of any discrepancies between the boundaries referred to in the title deeds and the Boundary Features?</w:t>
      </w:r>
      <w:bookmarkEnd w:id="2"/>
      <w:r w:rsidR="007620F9">
        <w:t xml:space="preserve"> </w:t>
      </w:r>
      <w:r w:rsidR="007620F9" w:rsidRPr="007620F9">
        <w:rPr>
          <w:color w:val="FF0000"/>
        </w:rPr>
        <w:t xml:space="preserve">No but no warranty </w:t>
      </w:r>
      <w:r w:rsidR="008261E7">
        <w:rPr>
          <w:color w:val="FF0000"/>
        </w:rPr>
        <w:t>i</w:t>
      </w:r>
      <w:r w:rsidR="007620F9" w:rsidRPr="007620F9">
        <w:rPr>
          <w:color w:val="FF0000"/>
        </w:rPr>
        <w:t>s given in respect thereof and the Buyer must rely upon the results of his own survey and inspection.</w:t>
      </w:r>
    </w:p>
    <w:p w14:paraId="0B301AB7" w14:textId="0AACEE6C" w:rsidR="004B48CB" w:rsidRDefault="004B48CB" w:rsidP="001A1B1F">
      <w:pPr>
        <w:pStyle w:val="Untitledsubclause1"/>
      </w:pPr>
      <w:bookmarkStart w:id="3" w:name="a93795"/>
      <w:r>
        <w:t>Have any alterations been made to the position of any Boundary Features during your ownership or, to your knowledge, earlier?</w:t>
      </w:r>
      <w:bookmarkEnd w:id="3"/>
      <w:r w:rsidR="007620F9">
        <w:t xml:space="preserve"> </w:t>
      </w:r>
      <w:r w:rsidR="007620F9" w:rsidRPr="007620F9">
        <w:rPr>
          <w:color w:val="FF0000"/>
        </w:rPr>
        <w:t>No.</w:t>
      </w:r>
    </w:p>
    <w:p w14:paraId="4F7D9926" w14:textId="77777777" w:rsidR="004B48CB" w:rsidRDefault="004B48CB" w:rsidP="001A1B1F">
      <w:pPr>
        <w:pStyle w:val="Untitledsubclause1"/>
      </w:pPr>
      <w:bookmarkStart w:id="4" w:name="a203408"/>
      <w:r>
        <w:t>In relation to each of the Boundary Features:</w:t>
      </w:r>
      <w:bookmarkEnd w:id="4"/>
    </w:p>
    <w:p w14:paraId="20692943" w14:textId="77777777" w:rsidR="004B48CB" w:rsidRDefault="004B48CB" w:rsidP="001A1B1F">
      <w:pPr>
        <w:pStyle w:val="Untitledsubclause2"/>
      </w:pPr>
      <w:bookmarkStart w:id="5" w:name="a377674"/>
      <w:r>
        <w:t>Which of them have you maintained or regarded as your responsibility?</w:t>
      </w:r>
      <w:bookmarkEnd w:id="5"/>
    </w:p>
    <w:p w14:paraId="7D60BCBD" w14:textId="7822D365" w:rsidR="004B48CB" w:rsidRPr="003A053F" w:rsidRDefault="004B48CB" w:rsidP="001A1B1F">
      <w:pPr>
        <w:pStyle w:val="Untitledsubclause2"/>
        <w:rPr>
          <w:color w:val="FF0000"/>
        </w:rPr>
      </w:pPr>
      <w:bookmarkStart w:id="6" w:name="a873821"/>
      <w:r>
        <w:t>Are any boundaries shared or maintained?</w:t>
      </w:r>
      <w:bookmarkEnd w:id="6"/>
      <w:r w:rsidR="003A053F">
        <w:t xml:space="preserve"> </w:t>
      </w:r>
      <w:r w:rsidR="004D7D1E" w:rsidRPr="004D7D1E">
        <w:rPr>
          <w:color w:val="EE0000"/>
        </w:rPr>
        <w:t xml:space="preserve">(a)-(b) </w:t>
      </w:r>
      <w:r w:rsidR="004D7D1E">
        <w:rPr>
          <w:color w:val="FF0000"/>
        </w:rPr>
        <w:t xml:space="preserve">- </w:t>
      </w:r>
      <w:r w:rsidR="001146BB">
        <w:rPr>
          <w:color w:val="FF0000"/>
        </w:rPr>
        <w:t xml:space="preserve">As far as the Seller is aware responsibility for the </w:t>
      </w:r>
      <w:r w:rsidR="003A053F" w:rsidRPr="003A053F">
        <w:rPr>
          <w:color w:val="FF0000"/>
        </w:rPr>
        <w:t xml:space="preserve">boundary </w:t>
      </w:r>
      <w:r w:rsidR="001146BB">
        <w:rPr>
          <w:color w:val="FF0000"/>
        </w:rPr>
        <w:t xml:space="preserve">structures are shown on the Sale Plan of PFK Rural by inward facing “T” marks.  Where no mark is shown, the Seller does not </w:t>
      </w:r>
      <w:proofErr w:type="gramStart"/>
      <w:r w:rsidR="001146BB">
        <w:rPr>
          <w:color w:val="FF0000"/>
        </w:rPr>
        <w:t>know</w:t>
      </w:r>
      <w:proofErr w:type="gramEnd"/>
      <w:r w:rsidR="001146BB">
        <w:rPr>
          <w:color w:val="FF0000"/>
        </w:rPr>
        <w:t xml:space="preserve"> and no further information is available</w:t>
      </w:r>
      <w:r w:rsidR="008261E7">
        <w:rPr>
          <w:color w:val="FF0000"/>
        </w:rPr>
        <w:t>.</w:t>
      </w:r>
    </w:p>
    <w:p w14:paraId="033590DB" w14:textId="2F92099B" w:rsidR="004B48CB" w:rsidRDefault="004B48CB" w:rsidP="001A1B1F">
      <w:pPr>
        <w:pStyle w:val="Untitledsubclause1"/>
      </w:pPr>
      <w:bookmarkStart w:id="7" w:name="a468077"/>
      <w:r>
        <w:t>[Does any part of the Property lie beneath or above adjoining premises, roads or footpaths?]</w:t>
      </w:r>
      <w:bookmarkEnd w:id="7"/>
      <w:r w:rsidR="007620F9">
        <w:t xml:space="preserve"> </w:t>
      </w:r>
      <w:r w:rsidR="007620F9" w:rsidRPr="007620F9">
        <w:rPr>
          <w:color w:val="FF0000"/>
        </w:rPr>
        <w:t>No.</w:t>
      </w:r>
    </w:p>
    <w:p w14:paraId="3902CE24" w14:textId="312F329A" w:rsidR="004B48CB" w:rsidRDefault="004B48CB" w:rsidP="001A1B1F">
      <w:pPr>
        <w:pStyle w:val="Untitledsubclause1"/>
      </w:pPr>
      <w:bookmarkStart w:id="8" w:name="a506288"/>
      <w:r>
        <w:t>Are there any adjoining or nearby premises or land which you use or occupy in connection with the Property?</w:t>
      </w:r>
      <w:bookmarkEnd w:id="8"/>
      <w:r w:rsidR="007620F9">
        <w:t xml:space="preserve"> </w:t>
      </w:r>
      <w:r w:rsidR="007620F9" w:rsidRPr="007620F9">
        <w:rPr>
          <w:color w:val="FF0000"/>
        </w:rPr>
        <w:t>No.</w:t>
      </w:r>
    </w:p>
    <w:p w14:paraId="3BAB17D8" w14:textId="77777777" w:rsidR="004B48CB" w:rsidRDefault="004B48CB" w:rsidP="001A1B1F">
      <w:pPr>
        <w:pStyle w:val="TitleClause"/>
      </w:pPr>
      <w:r>
        <w:fldChar w:fldCharType="begin"/>
      </w:r>
      <w:r>
        <w:instrText>TC "2. Rights benefiting the Property" \l 1</w:instrText>
      </w:r>
      <w:r>
        <w:fldChar w:fldCharType="end"/>
      </w:r>
      <w:bookmarkStart w:id="9" w:name="_Toc256000001"/>
      <w:bookmarkStart w:id="10" w:name="a975739"/>
      <w:r>
        <w:t>Rights benefiting the Property</w:t>
      </w:r>
      <w:bookmarkEnd w:id="9"/>
      <w:bookmarkEnd w:id="10"/>
    </w:p>
    <w:p w14:paraId="2DBE7F01" w14:textId="77777777" w:rsidR="004B48CB" w:rsidRDefault="004B48CB" w:rsidP="001A1B1F">
      <w:pPr>
        <w:pStyle w:val="ParaClause"/>
      </w:pPr>
      <w:r>
        <w:rPr>
          <w:b/>
        </w:rPr>
        <w:t>NOTE:</w:t>
      </w:r>
      <w:r>
        <w:t xml:space="preserve"> For the avoidance of doubt, Rights include, but are not limited to, sporting rights, manorial rights, commons rights, rights of light and rights in respect of mines and minerals, including rights of ownership and rights to work minerals.</w:t>
      </w:r>
    </w:p>
    <w:p w14:paraId="001B126C" w14:textId="681C8F1F" w:rsidR="004B48CB" w:rsidRPr="007620F9" w:rsidRDefault="004B48CB" w:rsidP="001A1B1F">
      <w:pPr>
        <w:pStyle w:val="Untitledsubclause1"/>
        <w:rPr>
          <w:color w:val="FF0000"/>
        </w:rPr>
      </w:pPr>
      <w:bookmarkStart w:id="11" w:name="a648222"/>
      <w:r>
        <w:t>What Rights does the Property benefit from, other than those which are apparent from the copy documents supplied?</w:t>
      </w:r>
      <w:bookmarkEnd w:id="11"/>
      <w:r w:rsidR="007620F9">
        <w:t xml:space="preserve"> </w:t>
      </w:r>
      <w:r w:rsidR="007620F9" w:rsidRPr="007620F9">
        <w:rPr>
          <w:color w:val="FF0000"/>
        </w:rPr>
        <w:t xml:space="preserve">Save as set out in the </w:t>
      </w:r>
      <w:r w:rsidR="001146BB">
        <w:rPr>
          <w:color w:val="FF0000"/>
        </w:rPr>
        <w:t>title deeds to the Property</w:t>
      </w:r>
      <w:r w:rsidR="004D7D1E">
        <w:rPr>
          <w:color w:val="FF0000"/>
        </w:rPr>
        <w:t xml:space="preserve"> there are none of which the Seller is aware</w:t>
      </w:r>
      <w:r w:rsidR="007620F9" w:rsidRPr="007620F9">
        <w:rPr>
          <w:color w:val="FF0000"/>
        </w:rPr>
        <w:t>.</w:t>
      </w:r>
    </w:p>
    <w:p w14:paraId="299E7088" w14:textId="368A07B4" w:rsidR="004B48CB" w:rsidRDefault="004B48CB" w:rsidP="001A1B1F">
      <w:pPr>
        <w:pStyle w:val="Untitledsubclause1"/>
      </w:pPr>
      <w:bookmarkStart w:id="12" w:name="a202436"/>
      <w:r>
        <w:lastRenderedPageBreak/>
        <w:t>Please confirm that all terms and conditions relating to the exercise of any Rights which benefit the Property have been complied with.</w:t>
      </w:r>
      <w:bookmarkEnd w:id="12"/>
      <w:r w:rsidR="007620F9">
        <w:t xml:space="preserve"> </w:t>
      </w:r>
      <w:r w:rsidR="007620F9" w:rsidRPr="007620F9">
        <w:rPr>
          <w:color w:val="FF0000"/>
        </w:rPr>
        <w:t>The Seller</w:t>
      </w:r>
      <w:r w:rsidR="001146BB">
        <w:rPr>
          <w:color w:val="FF0000"/>
        </w:rPr>
        <w:t xml:space="preserve"> is</w:t>
      </w:r>
      <w:r w:rsidR="007620F9" w:rsidRPr="007620F9">
        <w:rPr>
          <w:color w:val="FF0000"/>
        </w:rPr>
        <w:t xml:space="preserve"> not aware of any breach.</w:t>
      </w:r>
    </w:p>
    <w:p w14:paraId="3E4FED32" w14:textId="0E25CAB5" w:rsidR="004B48CB" w:rsidRPr="003A053F" w:rsidRDefault="004B48CB" w:rsidP="001A1B1F">
      <w:pPr>
        <w:pStyle w:val="Untitledsubclause1"/>
        <w:rPr>
          <w:color w:val="FF0000"/>
        </w:rPr>
      </w:pPr>
      <w:bookmarkStart w:id="13" w:name="a724112"/>
      <w:r>
        <w:t>Please give details of the maintenance (including costs) of any land, Conduits or equipment used in connection with any Rights.</w:t>
      </w:r>
      <w:bookmarkEnd w:id="13"/>
      <w:r w:rsidR="003A053F">
        <w:t xml:space="preserve"> </w:t>
      </w:r>
      <w:r w:rsidR="003A053F" w:rsidRPr="003A053F">
        <w:rPr>
          <w:color w:val="FF0000"/>
        </w:rPr>
        <w:t xml:space="preserve">None incurred by the Seller during </w:t>
      </w:r>
      <w:r w:rsidR="001146BB">
        <w:rPr>
          <w:color w:val="FF0000"/>
        </w:rPr>
        <w:t>his</w:t>
      </w:r>
      <w:r w:rsidR="003A053F" w:rsidRPr="003A053F">
        <w:rPr>
          <w:color w:val="FF0000"/>
        </w:rPr>
        <w:t xml:space="preserve"> period of ownership of the Property.</w:t>
      </w:r>
    </w:p>
    <w:p w14:paraId="1B4B6C96" w14:textId="11615490" w:rsidR="004B48CB" w:rsidRDefault="004B48CB" w:rsidP="001A1B1F">
      <w:pPr>
        <w:pStyle w:val="Untitledsubclause1"/>
      </w:pPr>
      <w:bookmarkStart w:id="14" w:name="a808682"/>
      <w:r>
        <w:t>Please give details of any interference with any Rights, whether past, current or threatened.</w:t>
      </w:r>
      <w:bookmarkEnd w:id="14"/>
      <w:r w:rsidR="003A053F">
        <w:t xml:space="preserve"> </w:t>
      </w:r>
      <w:r w:rsidR="003A053F" w:rsidRPr="007620F9">
        <w:rPr>
          <w:color w:val="FF0000"/>
        </w:rPr>
        <w:t>No</w:t>
      </w:r>
      <w:r w:rsidR="003A053F">
        <w:rPr>
          <w:color w:val="FF0000"/>
        </w:rPr>
        <w:t>ne of which the Seller</w:t>
      </w:r>
      <w:r w:rsidR="001146BB">
        <w:rPr>
          <w:color w:val="FF0000"/>
        </w:rPr>
        <w:t xml:space="preserve"> is</w:t>
      </w:r>
      <w:r w:rsidR="003A053F">
        <w:rPr>
          <w:color w:val="FF0000"/>
        </w:rPr>
        <w:t xml:space="preserve"> aware</w:t>
      </w:r>
      <w:r w:rsidR="003A053F" w:rsidRPr="007620F9">
        <w:rPr>
          <w:color w:val="FF0000"/>
        </w:rPr>
        <w:t>.</w:t>
      </w:r>
    </w:p>
    <w:p w14:paraId="37916CAB" w14:textId="6A22339B" w:rsidR="004B48CB" w:rsidRDefault="004B48CB" w:rsidP="001A1B1F">
      <w:pPr>
        <w:pStyle w:val="Untitledsubclause1"/>
      </w:pPr>
      <w:bookmarkStart w:id="15" w:name="a397111"/>
      <w:r>
        <w:t xml:space="preserve">Have you (or, to your knowledge, has any predecessor in title) registered any notices, cautions against first registration or other entries against any other titles at the Land Registry in relation to any Rights which benefit the Property? </w:t>
      </w:r>
      <w:bookmarkEnd w:id="15"/>
      <w:r w:rsidR="003A053F">
        <w:t xml:space="preserve"> </w:t>
      </w:r>
      <w:r w:rsidR="003A053F" w:rsidRPr="007620F9">
        <w:rPr>
          <w:color w:val="FF0000"/>
        </w:rPr>
        <w:t>No.</w:t>
      </w:r>
    </w:p>
    <w:p w14:paraId="61029C1C" w14:textId="1D644BD8" w:rsidR="004B48CB" w:rsidRPr="003A053F" w:rsidRDefault="004B48CB" w:rsidP="001A1B1F">
      <w:pPr>
        <w:pStyle w:val="Untitledsubclause1"/>
        <w:rPr>
          <w:color w:val="FF0000"/>
        </w:rPr>
      </w:pPr>
      <w:bookmarkStart w:id="16" w:name="a882803"/>
      <w:r>
        <w:t>What are the pedestrian and vehicular access routes to and from the Property</w:t>
      </w:r>
      <w:r w:rsidRPr="004D7D1E">
        <w:rPr>
          <w:color w:val="auto"/>
        </w:rPr>
        <w:t>?</w:t>
      </w:r>
      <w:bookmarkEnd w:id="16"/>
      <w:r w:rsidR="003A053F" w:rsidRPr="003A053F">
        <w:rPr>
          <w:color w:val="FF0000"/>
        </w:rPr>
        <w:t xml:space="preserve"> Directly onto the </w:t>
      </w:r>
      <w:r w:rsidR="001146BB">
        <w:rPr>
          <w:color w:val="FF0000"/>
        </w:rPr>
        <w:t xml:space="preserve">adjoining </w:t>
      </w:r>
      <w:r w:rsidR="003A053F" w:rsidRPr="003A053F">
        <w:rPr>
          <w:color w:val="FF0000"/>
        </w:rPr>
        <w:t>Public Highway (</w:t>
      </w:r>
      <w:r w:rsidR="001146BB">
        <w:rPr>
          <w:color w:val="FF0000"/>
        </w:rPr>
        <w:t>from each Lot</w:t>
      </w:r>
      <w:r w:rsidR="003A053F" w:rsidRPr="003A053F">
        <w:rPr>
          <w:color w:val="FF0000"/>
        </w:rPr>
        <w:t>).</w:t>
      </w:r>
    </w:p>
    <w:p w14:paraId="3C2BBCA8" w14:textId="2F0341A1" w:rsidR="004B48CB" w:rsidRDefault="004B48CB" w:rsidP="001A1B1F">
      <w:pPr>
        <w:pStyle w:val="Untitledsubclause1"/>
      </w:pPr>
      <w:bookmarkStart w:id="17" w:name="a164899"/>
      <w:r>
        <w:t>Have you, or to your knowledge has anyone else, applied to modify or discharge any Rights benefitting the Property?</w:t>
      </w:r>
      <w:bookmarkEnd w:id="17"/>
      <w:r w:rsidR="003A053F">
        <w:t xml:space="preserve"> </w:t>
      </w:r>
      <w:r w:rsidR="003A053F" w:rsidRPr="007620F9">
        <w:rPr>
          <w:color w:val="FF0000"/>
        </w:rPr>
        <w:t>No.</w:t>
      </w:r>
    </w:p>
    <w:p w14:paraId="74F154BE" w14:textId="77777777" w:rsidR="004B48CB" w:rsidRDefault="004B48CB" w:rsidP="001A1B1F">
      <w:pPr>
        <w:pStyle w:val="TitleClause"/>
      </w:pPr>
      <w:r>
        <w:fldChar w:fldCharType="begin"/>
      </w:r>
      <w:r>
        <w:instrText>TC "3. Adverse Rights affecting the Property" \l 1</w:instrText>
      </w:r>
      <w:r>
        <w:fldChar w:fldCharType="end"/>
      </w:r>
      <w:bookmarkStart w:id="18" w:name="_Toc256000002"/>
      <w:bookmarkStart w:id="19" w:name="a138653"/>
      <w:r>
        <w:t>Adverse Rights affecting the Property</w:t>
      </w:r>
      <w:bookmarkEnd w:id="18"/>
      <w:bookmarkEnd w:id="19"/>
    </w:p>
    <w:p w14:paraId="694CE373" w14:textId="77777777" w:rsidR="004B48CB" w:rsidRDefault="004B48CB" w:rsidP="001A1B1F">
      <w:pPr>
        <w:pStyle w:val="ParaClause"/>
      </w:pPr>
      <w:r>
        <w:rPr>
          <w:b/>
        </w:rPr>
        <w:t>NOTE:</w:t>
      </w:r>
      <w:r>
        <w:t xml:space="preserve"> For the avoidance of doubt, Adverse Rights include, but are not limited to, sporting rights, manorial rights, rights in respect of chancel repair, commons rights and rights in respect of mines and minerals, including rights of ownership and rights to work minerals.</w:t>
      </w:r>
    </w:p>
    <w:p w14:paraId="45BE984E" w14:textId="2BBE5451" w:rsidR="004B48CB" w:rsidRDefault="004B48CB" w:rsidP="001A1B1F">
      <w:pPr>
        <w:pStyle w:val="Untitledsubclause1"/>
      </w:pPr>
      <w:bookmarkStart w:id="20" w:name="a312298"/>
      <w:r>
        <w:t>What Rights is the Property subject to, other than those which are apparent from the copy documents supplied?</w:t>
      </w:r>
      <w:bookmarkEnd w:id="20"/>
      <w:r w:rsidR="003A053F">
        <w:t xml:space="preserve"> </w:t>
      </w:r>
      <w:r w:rsidR="003A053F" w:rsidRPr="007620F9">
        <w:rPr>
          <w:color w:val="FF0000"/>
        </w:rPr>
        <w:t>No</w:t>
      </w:r>
      <w:r w:rsidR="003A053F">
        <w:rPr>
          <w:color w:val="FF0000"/>
        </w:rPr>
        <w:t>ne to the knowledge of the Seller</w:t>
      </w:r>
      <w:r w:rsidR="003A053F" w:rsidRPr="007620F9">
        <w:rPr>
          <w:color w:val="FF0000"/>
        </w:rPr>
        <w:t>.</w:t>
      </w:r>
    </w:p>
    <w:p w14:paraId="3BE5C6E5" w14:textId="2238DBA9" w:rsidR="004B48CB" w:rsidRPr="003A053F" w:rsidRDefault="004B48CB" w:rsidP="001A1B1F">
      <w:pPr>
        <w:pStyle w:val="Untitledsubclause1"/>
        <w:rPr>
          <w:color w:val="FF0000"/>
        </w:rPr>
      </w:pPr>
      <w:bookmarkStart w:id="21" w:name="a610324"/>
      <w:r>
        <w:t>To what extent have the Rights been exercised and by who?</w:t>
      </w:r>
      <w:bookmarkEnd w:id="21"/>
      <w:r w:rsidR="003A053F">
        <w:t xml:space="preserve">  </w:t>
      </w:r>
      <w:r w:rsidR="001146BB">
        <w:rPr>
          <w:color w:val="FF0000"/>
        </w:rPr>
        <w:t>Please see reply at 3.1</w:t>
      </w:r>
      <w:r w:rsidR="003A053F" w:rsidRPr="003A053F">
        <w:rPr>
          <w:color w:val="FF0000"/>
        </w:rPr>
        <w:t>.</w:t>
      </w:r>
    </w:p>
    <w:p w14:paraId="790C21DE" w14:textId="5637A7AD" w:rsidR="004B48CB" w:rsidRDefault="004B48CB" w:rsidP="001A1B1F">
      <w:pPr>
        <w:pStyle w:val="Untitledsubclause1"/>
      </w:pPr>
      <w:bookmarkStart w:id="22" w:name="a562249"/>
      <w:r>
        <w:t>Please confirm that all terms and conditions relating to the exercise of any Rights to which the Property is subject have been complied with.</w:t>
      </w:r>
      <w:bookmarkEnd w:id="22"/>
      <w:r w:rsidR="003A053F">
        <w:t xml:space="preserve"> </w:t>
      </w:r>
      <w:r w:rsidR="001146BB">
        <w:rPr>
          <w:color w:val="FF0000"/>
        </w:rPr>
        <w:t>Please see reply at 3.1</w:t>
      </w:r>
      <w:r w:rsidR="001146BB" w:rsidRPr="003A053F">
        <w:rPr>
          <w:color w:val="FF0000"/>
        </w:rPr>
        <w:t>.</w:t>
      </w:r>
    </w:p>
    <w:p w14:paraId="617C4A51" w14:textId="444FFEE1" w:rsidR="004B48CB" w:rsidRPr="003A053F" w:rsidRDefault="004B48CB" w:rsidP="001A1B1F">
      <w:pPr>
        <w:pStyle w:val="Untitledsubclause1"/>
        <w:rPr>
          <w:color w:val="FF0000"/>
        </w:rPr>
      </w:pPr>
      <w:bookmarkStart w:id="23" w:name="a804023"/>
      <w:r>
        <w:t>Are there any overriding interests to which the Property is subject?</w:t>
      </w:r>
      <w:bookmarkEnd w:id="23"/>
      <w:r w:rsidR="003A053F">
        <w:t xml:space="preserve">  </w:t>
      </w:r>
      <w:r w:rsidR="003A053F" w:rsidRPr="003A053F">
        <w:rPr>
          <w:color w:val="FF0000"/>
        </w:rPr>
        <w:t>None that the Seller</w:t>
      </w:r>
      <w:r w:rsidR="001146BB">
        <w:rPr>
          <w:color w:val="FF0000"/>
        </w:rPr>
        <w:t xml:space="preserve"> is</w:t>
      </w:r>
      <w:r w:rsidR="003A053F" w:rsidRPr="003A053F">
        <w:rPr>
          <w:color w:val="FF0000"/>
        </w:rPr>
        <w:t xml:space="preserve"> aware </w:t>
      </w:r>
      <w:proofErr w:type="gramStart"/>
      <w:r w:rsidR="003A053F" w:rsidRPr="003A053F">
        <w:rPr>
          <w:color w:val="FF0000"/>
        </w:rPr>
        <w:t>of</w:t>
      </w:r>
      <w:proofErr w:type="gramEnd"/>
      <w:r w:rsidR="003A053F" w:rsidRPr="003A053F">
        <w:rPr>
          <w:color w:val="FF0000"/>
        </w:rPr>
        <w:t xml:space="preserve"> but the Property is sold subject to any there may be.</w:t>
      </w:r>
    </w:p>
    <w:p w14:paraId="783BEB40" w14:textId="16332E19" w:rsidR="004B48CB" w:rsidRDefault="004B48CB" w:rsidP="001A1B1F">
      <w:pPr>
        <w:pStyle w:val="Untitledsubclause1"/>
      </w:pPr>
      <w:bookmarkStart w:id="24" w:name="a428653"/>
      <w:r>
        <w:t>Does the Property, or any property over which Rights are enjoyed, include any land that is currently used or has in the past ten years been used by members of the public for recreational purposes, whether with or without your permission?</w:t>
      </w:r>
      <w:bookmarkEnd w:id="24"/>
      <w:r w:rsidR="003A053F">
        <w:t xml:space="preserve">  </w:t>
      </w:r>
      <w:r w:rsidR="003A053F" w:rsidRPr="003A053F">
        <w:rPr>
          <w:color w:val="FF0000"/>
        </w:rPr>
        <w:t>Not to the knowledge of the Seller</w:t>
      </w:r>
      <w:r w:rsidR="001146BB">
        <w:rPr>
          <w:color w:val="FF0000"/>
        </w:rPr>
        <w:t>.</w:t>
      </w:r>
    </w:p>
    <w:p w14:paraId="2DBCF0AF" w14:textId="5C2D6D45" w:rsidR="004B48CB" w:rsidRDefault="004B48CB" w:rsidP="001A1B1F">
      <w:pPr>
        <w:pStyle w:val="Untitledsubclause1"/>
      </w:pPr>
      <w:bookmarkStart w:id="25" w:name="a820511"/>
      <w:r>
        <w:t>Have you, or to your knowledge has anyone else, applied to modify or discharge any Rights to which the Property is subject?</w:t>
      </w:r>
      <w:bookmarkEnd w:id="25"/>
      <w:r w:rsidR="003A053F">
        <w:t xml:space="preserve"> </w:t>
      </w:r>
      <w:r w:rsidR="003A053F" w:rsidRPr="007620F9">
        <w:rPr>
          <w:color w:val="FF0000"/>
        </w:rPr>
        <w:t>No.</w:t>
      </w:r>
    </w:p>
    <w:p w14:paraId="446A3BEC" w14:textId="249404C4" w:rsidR="004B48CB" w:rsidRDefault="004B48CB" w:rsidP="001A1B1F">
      <w:pPr>
        <w:pStyle w:val="Untitledsubclause1"/>
      </w:pPr>
      <w:bookmarkStart w:id="26" w:name="a273720"/>
      <w:r>
        <w:t xml:space="preserve">Have you suffered any nuisance or damage </w:t>
      </w:r>
      <w:proofErr w:type="gramStart"/>
      <w:r>
        <w:t>as a result of</w:t>
      </w:r>
      <w:proofErr w:type="gramEnd"/>
      <w:r>
        <w:t xml:space="preserve"> the exercise of any Adverse Right?</w:t>
      </w:r>
      <w:bookmarkEnd w:id="26"/>
      <w:r w:rsidR="003A053F">
        <w:t xml:space="preserve"> </w:t>
      </w:r>
      <w:r w:rsidR="003A053F" w:rsidRPr="007620F9">
        <w:rPr>
          <w:color w:val="FF0000"/>
        </w:rPr>
        <w:t>No.</w:t>
      </w:r>
    </w:p>
    <w:p w14:paraId="3A89981D" w14:textId="38E6B217" w:rsidR="004B48CB" w:rsidRDefault="004B48CB" w:rsidP="001A1B1F">
      <w:pPr>
        <w:pStyle w:val="Untitledsubclause1"/>
      </w:pPr>
      <w:bookmarkStart w:id="27" w:name="a682587"/>
      <w:r>
        <w:t>Are there any telecommunications or electrical apparatus on the Property, including any electricity substations or telecommunications masts? If so, please supply copies of any relevant documentation.</w:t>
      </w:r>
      <w:bookmarkEnd w:id="27"/>
      <w:r w:rsidR="003A053F">
        <w:t xml:space="preserve"> </w:t>
      </w:r>
      <w:r w:rsidR="003A053F" w:rsidRPr="007620F9">
        <w:rPr>
          <w:color w:val="FF0000"/>
        </w:rPr>
        <w:t>No.</w:t>
      </w:r>
    </w:p>
    <w:p w14:paraId="4B9D6009" w14:textId="28CDC296" w:rsidR="004B48CB" w:rsidRDefault="004B48CB" w:rsidP="001A1B1F">
      <w:pPr>
        <w:pStyle w:val="Untitledsubclause1"/>
      </w:pPr>
      <w:bookmarkStart w:id="28" w:name="a594702"/>
      <w:r>
        <w:t>Are there any renewable energy installations on the Property (for example, wind turbines, solar panels, biomass boilers or anaerobic digesters)?</w:t>
      </w:r>
      <w:bookmarkEnd w:id="28"/>
      <w:r w:rsidR="003A053F">
        <w:t xml:space="preserve"> </w:t>
      </w:r>
      <w:r w:rsidR="003A053F" w:rsidRPr="007620F9">
        <w:rPr>
          <w:color w:val="FF0000"/>
        </w:rPr>
        <w:t>No.</w:t>
      </w:r>
    </w:p>
    <w:p w14:paraId="6F7A0864" w14:textId="447C34B2" w:rsidR="004B48CB" w:rsidRDefault="004B48CB" w:rsidP="001A1B1F">
      <w:pPr>
        <w:pStyle w:val="Untitledsubclause1"/>
      </w:pPr>
      <w:bookmarkStart w:id="29" w:name="a943450"/>
      <w:r>
        <w:lastRenderedPageBreak/>
        <w:t>Has anyone obtained or been refused insurance cover in respect of any defect in title to the Property, including any restrictive covenant or any lost title deed?</w:t>
      </w:r>
      <w:bookmarkEnd w:id="29"/>
      <w:r w:rsidR="003A053F">
        <w:t xml:space="preserve"> </w:t>
      </w:r>
      <w:r w:rsidR="003A053F" w:rsidRPr="007620F9">
        <w:rPr>
          <w:color w:val="FF0000"/>
        </w:rPr>
        <w:t>No</w:t>
      </w:r>
      <w:r w:rsidR="003A053F">
        <w:rPr>
          <w:color w:val="FF0000"/>
        </w:rPr>
        <w:t>t to the knowledge of the Seller</w:t>
      </w:r>
      <w:r w:rsidR="003A053F" w:rsidRPr="007620F9">
        <w:rPr>
          <w:color w:val="FF0000"/>
        </w:rPr>
        <w:t>.</w:t>
      </w:r>
    </w:p>
    <w:p w14:paraId="37A0DD57" w14:textId="6BFE72AB" w:rsidR="004B48CB" w:rsidRDefault="004B48CB" w:rsidP="001A1B1F">
      <w:pPr>
        <w:pStyle w:val="Untitledsubclause1"/>
      </w:pPr>
      <w:bookmarkStart w:id="30" w:name="a625835"/>
      <w:r>
        <w:rPr>
          <w:rFonts w:eastAsia="Times New Roman"/>
        </w:rPr>
        <w:t xml:space="preserve">Have any statements or declarations been made under section 31(6) of the Highways Act 1980 in relation to rights over the Property? If so, please state the date on which any statement or declaration was deposited and provide copies of any statements and declarations. </w:t>
      </w:r>
      <w:bookmarkEnd w:id="30"/>
      <w:r w:rsidR="003A053F">
        <w:rPr>
          <w:rFonts w:eastAsia="Times New Roman"/>
        </w:rPr>
        <w:t xml:space="preserve"> </w:t>
      </w:r>
      <w:r w:rsidR="003A053F" w:rsidRPr="007620F9">
        <w:rPr>
          <w:color w:val="FF0000"/>
        </w:rPr>
        <w:t>No</w:t>
      </w:r>
      <w:r w:rsidR="003A053F">
        <w:rPr>
          <w:color w:val="FF0000"/>
        </w:rPr>
        <w:t>t to the knowledge of the Seller</w:t>
      </w:r>
      <w:r w:rsidR="003A053F" w:rsidRPr="007620F9">
        <w:rPr>
          <w:color w:val="FF0000"/>
        </w:rPr>
        <w:t>.</w:t>
      </w:r>
    </w:p>
    <w:p w14:paraId="31581392" w14:textId="77777777" w:rsidR="004B48CB" w:rsidRDefault="004B48CB" w:rsidP="001A1B1F">
      <w:pPr>
        <w:pStyle w:val="TitleClause"/>
      </w:pPr>
      <w:r>
        <w:fldChar w:fldCharType="begin"/>
      </w:r>
      <w:r>
        <w:instrText>TC "4. Physical condition" \l 1</w:instrText>
      </w:r>
      <w:r>
        <w:fldChar w:fldCharType="end"/>
      </w:r>
      <w:bookmarkStart w:id="31" w:name="_Toc256000003"/>
      <w:bookmarkStart w:id="32" w:name="a548977"/>
      <w:r>
        <w:t>Physical condition</w:t>
      </w:r>
      <w:bookmarkEnd w:id="31"/>
      <w:bookmarkEnd w:id="32"/>
    </w:p>
    <w:p w14:paraId="1AF38E06" w14:textId="77777777" w:rsidR="004B48CB" w:rsidRDefault="004B48CB" w:rsidP="001A1B1F">
      <w:pPr>
        <w:pStyle w:val="Untitledsubclause1"/>
      </w:pPr>
      <w:bookmarkStart w:id="33" w:name="a708199"/>
      <w:r>
        <w:t>Is the Property now, or has it ever been, affected by any of the following? :</w:t>
      </w:r>
      <w:bookmarkEnd w:id="33"/>
    </w:p>
    <w:p w14:paraId="0C9C48AF" w14:textId="598AB7D1" w:rsidR="004B48CB" w:rsidRDefault="004B48CB" w:rsidP="001A1B1F">
      <w:pPr>
        <w:pStyle w:val="Untitledsubclause2"/>
      </w:pPr>
      <w:bookmarkStart w:id="34" w:name="a946174"/>
      <w:r>
        <w:t>subsidence, settlement, landslip or heave;</w:t>
      </w:r>
      <w:bookmarkEnd w:id="34"/>
      <w:r w:rsidR="003A053F">
        <w:t xml:space="preserve"> </w:t>
      </w:r>
      <w:r w:rsidR="003A053F" w:rsidRPr="007620F9">
        <w:rPr>
          <w:color w:val="FF0000"/>
        </w:rPr>
        <w:t>No.</w:t>
      </w:r>
    </w:p>
    <w:p w14:paraId="629D2682" w14:textId="26AB4482" w:rsidR="004B48CB" w:rsidRDefault="004B48CB" w:rsidP="001A1B1F">
      <w:pPr>
        <w:pStyle w:val="Untitledsubclause2"/>
      </w:pPr>
      <w:bookmarkStart w:id="35" w:name="a575861"/>
      <w:r>
        <w:t>defective Conduits, fixtures, plant or equipment;</w:t>
      </w:r>
      <w:bookmarkEnd w:id="35"/>
      <w:r w:rsidR="003A053F" w:rsidRPr="003A053F">
        <w:rPr>
          <w:color w:val="FF0000"/>
        </w:rPr>
        <w:t xml:space="preserve"> </w:t>
      </w:r>
      <w:r w:rsidR="003A053F" w:rsidRPr="007620F9">
        <w:rPr>
          <w:color w:val="FF0000"/>
        </w:rPr>
        <w:t>No.</w:t>
      </w:r>
    </w:p>
    <w:p w14:paraId="41DB2743" w14:textId="39BAB347" w:rsidR="004B48CB" w:rsidRDefault="004B48CB" w:rsidP="001A1B1F">
      <w:pPr>
        <w:pStyle w:val="Untitledsubclause2"/>
      </w:pPr>
      <w:bookmarkStart w:id="36" w:name="a802426"/>
      <w:r>
        <w:t xml:space="preserve">any contamination or other infection; </w:t>
      </w:r>
      <w:bookmarkEnd w:id="36"/>
      <w:r w:rsidR="003A053F" w:rsidRPr="007620F9">
        <w:rPr>
          <w:color w:val="FF0000"/>
        </w:rPr>
        <w:t>No.</w:t>
      </w:r>
    </w:p>
    <w:p w14:paraId="0F7E0D9C" w14:textId="483BCF56" w:rsidR="004B48CB" w:rsidRDefault="004B48CB" w:rsidP="001A1B1F">
      <w:pPr>
        <w:pStyle w:val="Untitledsubclause2"/>
      </w:pPr>
      <w:bookmarkStart w:id="37" w:name="a365039"/>
      <w:r>
        <w:t>any invasive plants listed in Part II of Schedule 9 to of the Wildlife and Countryside Act 1981, including without limitation Japanese knotweed (</w:t>
      </w:r>
      <w:proofErr w:type="spellStart"/>
      <w:r>
        <w:rPr>
          <w:i/>
        </w:rPr>
        <w:t>Fallopia</w:t>
      </w:r>
      <w:proofErr w:type="spellEnd"/>
      <w:r>
        <w:rPr>
          <w:i/>
        </w:rPr>
        <w:t xml:space="preserve"> japonica</w:t>
      </w:r>
      <w:r>
        <w:t>);</w:t>
      </w:r>
      <w:bookmarkEnd w:id="37"/>
      <w:r w:rsidR="003A053F">
        <w:t xml:space="preserve"> </w:t>
      </w:r>
      <w:r w:rsidR="003A053F" w:rsidRPr="007620F9">
        <w:rPr>
          <w:color w:val="FF0000"/>
        </w:rPr>
        <w:t>No.</w:t>
      </w:r>
    </w:p>
    <w:p w14:paraId="71DCCC19" w14:textId="14E9EB2F" w:rsidR="004B48CB" w:rsidRDefault="004B48CB" w:rsidP="001A1B1F">
      <w:pPr>
        <w:pStyle w:val="Untitledsubclause2"/>
      </w:pPr>
      <w:bookmarkStart w:id="38" w:name="a896852"/>
      <w:r>
        <w:t>any other infestation or pest; or injurious weeds, including without limitation wireworm, potato cyst nematode, rhizomania, blackgrass or any other persistent weed;</w:t>
      </w:r>
      <w:bookmarkEnd w:id="38"/>
      <w:r w:rsidR="003A053F">
        <w:t xml:space="preserve"> </w:t>
      </w:r>
      <w:r w:rsidR="003A053F" w:rsidRPr="007620F9">
        <w:rPr>
          <w:color w:val="FF0000"/>
        </w:rPr>
        <w:t>No.</w:t>
      </w:r>
    </w:p>
    <w:p w14:paraId="3E8EBE4A" w14:textId="53E0EDED" w:rsidR="004B48CB" w:rsidRDefault="004B48CB" w:rsidP="001A1B1F">
      <w:pPr>
        <w:pStyle w:val="Untitledsubclause2"/>
      </w:pPr>
      <w:bookmarkStart w:id="39" w:name="a910472"/>
      <w:r>
        <w:t>flooding or drainage defect.</w:t>
      </w:r>
      <w:bookmarkEnd w:id="39"/>
      <w:r w:rsidR="003A053F" w:rsidRPr="003A053F">
        <w:rPr>
          <w:color w:val="FF0000"/>
        </w:rPr>
        <w:t xml:space="preserve"> </w:t>
      </w:r>
      <w:r w:rsidR="003A053F" w:rsidRPr="007620F9">
        <w:rPr>
          <w:color w:val="FF0000"/>
        </w:rPr>
        <w:t>No.</w:t>
      </w:r>
    </w:p>
    <w:p w14:paraId="0526E33F" w14:textId="39B014EC" w:rsidR="004B48CB" w:rsidRDefault="004B48CB" w:rsidP="001A1B1F">
      <w:pPr>
        <w:pStyle w:val="Untitledsubclause1"/>
      </w:pPr>
      <w:bookmarkStart w:id="40" w:name="a312835"/>
      <w:r>
        <w:t>Has asbestos, or any other substance known or suspected to be unsuitable for its purpose, unstable or hazardous, been used in, or removed from, the Property?</w:t>
      </w:r>
      <w:bookmarkEnd w:id="40"/>
      <w:r w:rsidR="003A053F">
        <w:t xml:space="preserve"> </w:t>
      </w:r>
      <w:r w:rsidR="003A053F" w:rsidRPr="007620F9">
        <w:rPr>
          <w:color w:val="FF0000"/>
        </w:rPr>
        <w:t>No</w:t>
      </w:r>
      <w:r w:rsidR="003A053F">
        <w:rPr>
          <w:color w:val="FF0000"/>
        </w:rPr>
        <w:t xml:space="preserve">t </w:t>
      </w:r>
      <w:r w:rsidR="001146BB">
        <w:rPr>
          <w:color w:val="FF0000"/>
        </w:rPr>
        <w:t xml:space="preserve">to the knowledge of the </w:t>
      </w:r>
      <w:r w:rsidR="003A053F">
        <w:rPr>
          <w:color w:val="FF0000"/>
        </w:rPr>
        <w:t>Seller</w:t>
      </w:r>
      <w:r w:rsidR="003A053F" w:rsidRPr="007620F9">
        <w:rPr>
          <w:color w:val="FF0000"/>
        </w:rPr>
        <w:t>.</w:t>
      </w:r>
    </w:p>
    <w:p w14:paraId="3FE88A81" w14:textId="65848B52" w:rsidR="004B48CB" w:rsidRDefault="004B48CB" w:rsidP="001A1B1F">
      <w:pPr>
        <w:pStyle w:val="Untitledsubclause1"/>
      </w:pPr>
      <w:bookmarkStart w:id="41" w:name="a534992"/>
      <w:r>
        <w:t>Please supply copies of any subsisting guarantees, warranties and/or insurance policies relating to [ any buildings erected on, or] major alterations or engineering works carried out at, the Property within the last 12 years.</w:t>
      </w:r>
      <w:bookmarkEnd w:id="41"/>
      <w:r w:rsidR="003A053F">
        <w:t xml:space="preserve"> </w:t>
      </w:r>
      <w:r w:rsidR="003A053F" w:rsidRPr="007620F9">
        <w:rPr>
          <w:color w:val="FF0000"/>
        </w:rPr>
        <w:t>No</w:t>
      </w:r>
      <w:r w:rsidR="003A053F">
        <w:rPr>
          <w:color w:val="FF0000"/>
        </w:rPr>
        <w:t>ne</w:t>
      </w:r>
      <w:r w:rsidR="003A053F" w:rsidRPr="007620F9">
        <w:rPr>
          <w:color w:val="FF0000"/>
        </w:rPr>
        <w:t>.</w:t>
      </w:r>
    </w:p>
    <w:p w14:paraId="57164D8E" w14:textId="3B855610" w:rsidR="004B48CB" w:rsidRDefault="004B48CB" w:rsidP="001A1B1F">
      <w:pPr>
        <w:pStyle w:val="Untitledsubclause1"/>
      </w:pPr>
      <w:bookmarkStart w:id="42" w:name="a627812"/>
      <w:r>
        <w:t>Please confirm that all Conduits, [fixtures, plant or equipment] in or serving the Property have been regularly tested and maintained and that all recommended work has been carried out.</w:t>
      </w:r>
      <w:bookmarkEnd w:id="42"/>
      <w:r w:rsidR="003A053F">
        <w:t xml:space="preserve"> </w:t>
      </w:r>
      <w:r w:rsidR="003A053F" w:rsidRPr="007620F9">
        <w:rPr>
          <w:color w:val="FF0000"/>
        </w:rPr>
        <w:t>No</w:t>
      </w:r>
      <w:r w:rsidR="003A053F">
        <w:rPr>
          <w:color w:val="FF0000"/>
        </w:rPr>
        <w:t>t applicable - none</w:t>
      </w:r>
      <w:r w:rsidR="003A053F" w:rsidRPr="007620F9">
        <w:rPr>
          <w:color w:val="FF0000"/>
        </w:rPr>
        <w:t>.</w:t>
      </w:r>
    </w:p>
    <w:p w14:paraId="0DAA207F" w14:textId="06E1C97F" w:rsidR="004B48CB" w:rsidRDefault="004B48CB" w:rsidP="001A1B1F">
      <w:pPr>
        <w:pStyle w:val="Untitledsubclause1"/>
      </w:pPr>
      <w:bookmarkStart w:id="43" w:name="a123014"/>
      <w:r>
        <w:t>Please provide a plan showing the location of any land drains, cess pools, septic tanks, sewage treatment plants, overflows, soakaways and outfalls and the routes of any linking pipes.</w:t>
      </w:r>
      <w:bookmarkEnd w:id="43"/>
      <w:r w:rsidR="003A053F">
        <w:t xml:space="preserve"> </w:t>
      </w:r>
      <w:r w:rsidR="003A053F" w:rsidRPr="007620F9">
        <w:rPr>
          <w:color w:val="FF0000"/>
        </w:rPr>
        <w:t>No</w:t>
      </w:r>
      <w:r w:rsidR="003A053F">
        <w:rPr>
          <w:color w:val="FF0000"/>
        </w:rPr>
        <w:t>ne</w:t>
      </w:r>
      <w:r w:rsidR="001146BB">
        <w:rPr>
          <w:color w:val="FF0000"/>
        </w:rPr>
        <w:t xml:space="preserve"> of which the Seller is aware</w:t>
      </w:r>
      <w:r w:rsidR="003A053F" w:rsidRPr="007620F9">
        <w:rPr>
          <w:color w:val="FF0000"/>
        </w:rPr>
        <w:t>.</w:t>
      </w:r>
    </w:p>
    <w:p w14:paraId="52AD6ECB" w14:textId="0F3D07A4" w:rsidR="004B48CB" w:rsidRDefault="004B48CB" w:rsidP="001A1B1F">
      <w:pPr>
        <w:pStyle w:val="Untitledsubclause1"/>
      </w:pPr>
      <w:bookmarkStart w:id="44" w:name="a476745"/>
      <w:r>
        <w:t>Please identify any major engineering works.</w:t>
      </w:r>
      <w:bookmarkEnd w:id="44"/>
      <w:r w:rsidR="003A053F">
        <w:t xml:space="preserve"> </w:t>
      </w:r>
      <w:r w:rsidR="003A053F" w:rsidRPr="007620F9">
        <w:rPr>
          <w:color w:val="FF0000"/>
        </w:rPr>
        <w:t>No</w:t>
      </w:r>
      <w:r w:rsidR="003A053F">
        <w:rPr>
          <w:color w:val="FF0000"/>
        </w:rPr>
        <w:t>ne</w:t>
      </w:r>
      <w:r w:rsidR="003A053F" w:rsidRPr="007620F9">
        <w:rPr>
          <w:color w:val="FF0000"/>
        </w:rPr>
        <w:t>.</w:t>
      </w:r>
    </w:p>
    <w:p w14:paraId="62804699" w14:textId="3DF9F79A" w:rsidR="004B48CB" w:rsidRDefault="004B48CB" w:rsidP="001A1B1F">
      <w:pPr>
        <w:pStyle w:val="Untitledsubclause1"/>
      </w:pPr>
      <w:bookmarkStart w:id="45" w:name="a149652"/>
      <w:r>
        <w:t>Has there been any unauthorised waste dumping, fly tipping, burial of animal carcasses, fly grazing or vandalism on the Property or theft from the Property [in the last ten years]?</w:t>
      </w:r>
      <w:bookmarkEnd w:id="45"/>
      <w:r w:rsidR="003A053F">
        <w:t xml:space="preserve"> </w:t>
      </w:r>
      <w:r w:rsidR="003A053F" w:rsidRPr="007620F9">
        <w:rPr>
          <w:color w:val="FF0000"/>
        </w:rPr>
        <w:t>No.</w:t>
      </w:r>
    </w:p>
    <w:p w14:paraId="6E214827" w14:textId="1EFBBBAB" w:rsidR="004B48CB" w:rsidRDefault="004B48CB" w:rsidP="001A1B1F">
      <w:pPr>
        <w:pStyle w:val="Untitledsubclause1"/>
      </w:pPr>
      <w:bookmarkStart w:id="46" w:name="a562079"/>
      <w:r>
        <w:t>[Does the boundary of the Property immediately adjoin a highway maintainable at public expense at, and for the full width of, each point of access?]</w:t>
      </w:r>
      <w:bookmarkEnd w:id="46"/>
      <w:r w:rsidR="003A053F">
        <w:t xml:space="preserve"> </w:t>
      </w:r>
      <w:r w:rsidR="003A053F" w:rsidRPr="003A053F">
        <w:rPr>
          <w:color w:val="FF0000"/>
        </w:rPr>
        <w:t>Yes.</w:t>
      </w:r>
    </w:p>
    <w:p w14:paraId="0DD9E194" w14:textId="46B35BD4" w:rsidR="004B48CB" w:rsidRDefault="004B48CB" w:rsidP="001A1B1F">
      <w:pPr>
        <w:pStyle w:val="Untitledsubclause1"/>
      </w:pPr>
      <w:bookmarkStart w:id="47" w:name="a528545"/>
      <w:r>
        <w:t>Are there any barriers to access to the Property that are controlled by a third party? If so, please give details.</w:t>
      </w:r>
      <w:bookmarkEnd w:id="47"/>
      <w:r w:rsidR="003A053F">
        <w:t xml:space="preserve"> </w:t>
      </w:r>
      <w:r w:rsidR="003A053F" w:rsidRPr="007620F9">
        <w:rPr>
          <w:color w:val="FF0000"/>
        </w:rPr>
        <w:t>No.</w:t>
      </w:r>
    </w:p>
    <w:p w14:paraId="7AAFA355" w14:textId="28B508EA" w:rsidR="004B48CB" w:rsidRDefault="004B48CB" w:rsidP="001A1B1F">
      <w:pPr>
        <w:pStyle w:val="Untitledsubclause1"/>
      </w:pPr>
      <w:bookmarkStart w:id="48" w:name="a475301"/>
      <w:r>
        <w:t>If any access from the Property to a public highway is shared with any third party, please give details of the frequency of use of the access by other vehicles.</w:t>
      </w:r>
      <w:bookmarkEnd w:id="48"/>
      <w:r w:rsidR="003A053F">
        <w:t xml:space="preserve"> </w:t>
      </w:r>
      <w:r w:rsidR="003A053F" w:rsidRPr="007620F9">
        <w:rPr>
          <w:color w:val="FF0000"/>
        </w:rPr>
        <w:t>No</w:t>
      </w:r>
      <w:r w:rsidR="003A053F">
        <w:rPr>
          <w:color w:val="FF0000"/>
        </w:rPr>
        <w:t>t applicable</w:t>
      </w:r>
      <w:r w:rsidR="003A053F" w:rsidRPr="007620F9">
        <w:rPr>
          <w:color w:val="FF0000"/>
        </w:rPr>
        <w:t>.</w:t>
      </w:r>
    </w:p>
    <w:p w14:paraId="3F19F967" w14:textId="4503FBD6" w:rsidR="004B48CB" w:rsidRDefault="004B48CB" w:rsidP="001A1B1F">
      <w:pPr>
        <w:pStyle w:val="Untitledsubclause1"/>
      </w:pPr>
      <w:bookmarkStart w:id="49" w:name="a187518"/>
      <w:r>
        <w:lastRenderedPageBreak/>
        <w:t>If the Property has been affected by flooding, then in addition to any details already provided in reply to enquiry 4.1(f), please provide details of the source of the flood, the year (or years) in which it occurred, and whether the flooding is seasonal.</w:t>
      </w:r>
      <w:bookmarkEnd w:id="49"/>
      <w:r w:rsidR="003A053F">
        <w:t xml:space="preserve"> </w:t>
      </w:r>
      <w:r w:rsidR="003A053F" w:rsidRPr="007620F9">
        <w:rPr>
          <w:color w:val="FF0000"/>
        </w:rPr>
        <w:t>No</w:t>
      </w:r>
      <w:r w:rsidR="003A053F">
        <w:rPr>
          <w:color w:val="FF0000"/>
        </w:rPr>
        <w:t>t applicable</w:t>
      </w:r>
      <w:r w:rsidR="003A053F" w:rsidRPr="007620F9">
        <w:rPr>
          <w:color w:val="FF0000"/>
        </w:rPr>
        <w:t>.</w:t>
      </w:r>
    </w:p>
    <w:p w14:paraId="6281B244" w14:textId="6BEB909D" w:rsidR="004B48CB" w:rsidRDefault="004B48CB" w:rsidP="001A1B1F">
      <w:pPr>
        <w:pStyle w:val="Untitledsubclause1"/>
      </w:pPr>
      <w:bookmarkStart w:id="50" w:name="a845290"/>
      <w:r>
        <w:t>Are there any pipelines, cables, wires, drains, ditches, under or over ground storage tanks not apparent on physical inspection that could interfere with normal farming operations?</w:t>
      </w:r>
      <w:bookmarkEnd w:id="50"/>
      <w:r w:rsidR="003A053F">
        <w:t xml:space="preserve"> </w:t>
      </w:r>
      <w:r w:rsidR="003A053F" w:rsidRPr="007620F9">
        <w:rPr>
          <w:color w:val="FF0000"/>
        </w:rPr>
        <w:t>No</w:t>
      </w:r>
      <w:r w:rsidR="001146BB">
        <w:rPr>
          <w:color w:val="FF0000"/>
        </w:rPr>
        <w:t>, although please note an underground waterpipe is laid beneath field no. 3446 the location of which is shown by a green line on the Sale Plan of PFK Rural</w:t>
      </w:r>
      <w:r w:rsidR="003A053F" w:rsidRPr="007620F9">
        <w:rPr>
          <w:color w:val="FF0000"/>
        </w:rPr>
        <w:t>.</w:t>
      </w:r>
    </w:p>
    <w:p w14:paraId="24A0D058" w14:textId="34284CF4" w:rsidR="004B48CB" w:rsidRDefault="004B48CB" w:rsidP="001A1B1F">
      <w:pPr>
        <w:pStyle w:val="Untitledsubclause1"/>
      </w:pPr>
      <w:bookmarkStart w:id="51" w:name="a236750"/>
      <w:r>
        <w:t>Has there been any filling of former excavations or voids on the Property, such as gravel pits, mines or quarries?</w:t>
      </w:r>
      <w:bookmarkEnd w:id="51"/>
      <w:r w:rsidR="003A053F">
        <w:t xml:space="preserve"> </w:t>
      </w:r>
      <w:r w:rsidR="003A053F" w:rsidRPr="007620F9">
        <w:rPr>
          <w:color w:val="FF0000"/>
        </w:rPr>
        <w:t>No.</w:t>
      </w:r>
    </w:p>
    <w:p w14:paraId="48657A30" w14:textId="4DA1CC7E" w:rsidR="004B48CB" w:rsidRDefault="004B48CB" w:rsidP="001A1B1F">
      <w:pPr>
        <w:pStyle w:val="Untitledsubclause1"/>
      </w:pPr>
      <w:bookmarkStart w:id="52" w:name="a819383"/>
      <w:r>
        <w:t>Is the Property certified as organic under any organic certification programme? If so, please provide a copy of the current certificate, identify on a plan the organic areas and give details of the farming activities.</w:t>
      </w:r>
      <w:bookmarkEnd w:id="52"/>
      <w:r w:rsidR="001146BB">
        <w:t xml:space="preserve"> </w:t>
      </w:r>
      <w:r w:rsidR="003A053F" w:rsidRPr="007620F9">
        <w:rPr>
          <w:color w:val="FF0000"/>
        </w:rPr>
        <w:t>No.</w:t>
      </w:r>
    </w:p>
    <w:p w14:paraId="780D6272" w14:textId="5E541A3C" w:rsidR="004B48CB" w:rsidRDefault="004B48CB" w:rsidP="001A1B1F">
      <w:pPr>
        <w:pStyle w:val="Untitledsubclause1"/>
      </w:pPr>
      <w:bookmarkStart w:id="53" w:name="a805342"/>
      <w:r>
        <w:t>Has the owner or occupier of any neighbouring premises ever requested or been allowed or been refused access to the Property to carry out repairs, alterations or other works to any neighbouring premises or the Conduits serving them? If so, please give details, including copies of any access orders granted under the Access to Neighbouring Land Act 1992.</w:t>
      </w:r>
      <w:bookmarkEnd w:id="53"/>
      <w:r w:rsidR="003A053F">
        <w:t xml:space="preserve"> </w:t>
      </w:r>
      <w:r w:rsidR="003A053F" w:rsidRPr="007620F9">
        <w:rPr>
          <w:color w:val="FF0000"/>
        </w:rPr>
        <w:t>No</w:t>
      </w:r>
      <w:r w:rsidR="00741DFD">
        <w:rPr>
          <w:color w:val="FF0000"/>
        </w:rPr>
        <w:t>t during the Sellers ownership of the Property</w:t>
      </w:r>
      <w:r w:rsidR="003A053F" w:rsidRPr="007620F9">
        <w:rPr>
          <w:color w:val="FF0000"/>
        </w:rPr>
        <w:t>.</w:t>
      </w:r>
    </w:p>
    <w:p w14:paraId="3486958B" w14:textId="77777777" w:rsidR="004B48CB" w:rsidRDefault="004B48CB" w:rsidP="001A1B1F">
      <w:pPr>
        <w:pStyle w:val="TitleClause"/>
      </w:pPr>
      <w:r>
        <w:fldChar w:fldCharType="begin"/>
      </w:r>
      <w:r>
        <w:instrText>TC "5. Fixtures" \l 1</w:instrText>
      </w:r>
      <w:r>
        <w:fldChar w:fldCharType="end"/>
      </w:r>
      <w:bookmarkStart w:id="54" w:name="_Toc256000004"/>
      <w:bookmarkStart w:id="55" w:name="a629949"/>
      <w:r>
        <w:t>Fixtures</w:t>
      </w:r>
      <w:bookmarkEnd w:id="54"/>
      <w:bookmarkEnd w:id="55"/>
    </w:p>
    <w:p w14:paraId="2A23BF27" w14:textId="77777777" w:rsidR="004B48CB" w:rsidRDefault="004B48CB" w:rsidP="001A1B1F">
      <w:pPr>
        <w:pStyle w:val="ParaClause"/>
      </w:pPr>
      <w:r>
        <w:rPr>
          <w:b/>
        </w:rPr>
        <w:t>NOTE:</w:t>
      </w:r>
      <w:r>
        <w:t xml:space="preserve"> For the avoidance of doubt, fixtures include, but are not limited to trees, shrubs, produce, sheds, garden ornaments, gates, water troughs, cattle grids and other items of equipment.</w:t>
      </w:r>
    </w:p>
    <w:p w14:paraId="386903D9" w14:textId="41C20FA4" w:rsidR="004B48CB" w:rsidRDefault="004B48CB" w:rsidP="001A1B1F">
      <w:pPr>
        <w:pStyle w:val="Untitledsubclause1"/>
      </w:pPr>
      <w:bookmarkStart w:id="56" w:name="a793292"/>
      <w:r>
        <w:t>Please list any items which are currently attached to the structure of the Property in some way (for example, wired, plumbed or bolted) and which you propose removing from the Property prior to completion of the Transaction.</w:t>
      </w:r>
      <w:bookmarkEnd w:id="56"/>
      <w:r w:rsidR="003A053F">
        <w:t xml:space="preserve"> </w:t>
      </w:r>
      <w:r w:rsidR="003A053F" w:rsidRPr="007620F9">
        <w:rPr>
          <w:color w:val="FF0000"/>
        </w:rPr>
        <w:t>No</w:t>
      </w:r>
      <w:r w:rsidR="003A053F">
        <w:rPr>
          <w:color w:val="FF0000"/>
        </w:rPr>
        <w:t>ne</w:t>
      </w:r>
      <w:r w:rsidR="003A053F" w:rsidRPr="007620F9">
        <w:rPr>
          <w:color w:val="FF0000"/>
        </w:rPr>
        <w:t>.</w:t>
      </w:r>
    </w:p>
    <w:p w14:paraId="2FC57D04" w14:textId="1AF895B4" w:rsidR="004B48CB" w:rsidRDefault="004B48CB" w:rsidP="001A1B1F">
      <w:pPr>
        <w:pStyle w:val="Untitledsubclause1"/>
      </w:pPr>
      <w:bookmarkStart w:id="57" w:name="a550412"/>
      <w:r>
        <w:t>Please confirm that you will make good before completion any damage caused by the removal of any fixtures and fittings.</w:t>
      </w:r>
      <w:bookmarkEnd w:id="57"/>
      <w:r w:rsidR="003A053F">
        <w:t xml:space="preserve"> </w:t>
      </w:r>
      <w:r w:rsidR="003A053F" w:rsidRPr="007620F9">
        <w:rPr>
          <w:color w:val="FF0000"/>
        </w:rPr>
        <w:t>No</w:t>
      </w:r>
      <w:r w:rsidR="003A053F">
        <w:rPr>
          <w:color w:val="FF0000"/>
        </w:rPr>
        <w:t>t applicable</w:t>
      </w:r>
      <w:r w:rsidR="003A053F" w:rsidRPr="007620F9">
        <w:rPr>
          <w:color w:val="FF0000"/>
        </w:rPr>
        <w:t>.</w:t>
      </w:r>
    </w:p>
    <w:p w14:paraId="4659CC7B" w14:textId="3D726B1C" w:rsidR="004B48CB" w:rsidRDefault="004B48CB" w:rsidP="001A1B1F">
      <w:pPr>
        <w:pStyle w:val="Untitledsubclause1"/>
      </w:pPr>
      <w:bookmarkStart w:id="58" w:name="a563720"/>
      <w:r>
        <w:t>Other than those belonging to an occupational tenant, please confirm that you own all fixtures and fittings that will remain on the Property, free from third party rights.</w:t>
      </w:r>
      <w:bookmarkEnd w:id="58"/>
      <w:r w:rsidR="003A053F">
        <w:t xml:space="preserve"> </w:t>
      </w:r>
      <w:r w:rsidR="003A053F" w:rsidRPr="003A053F">
        <w:rPr>
          <w:color w:val="FF0000"/>
        </w:rPr>
        <w:t>Confirmed.</w:t>
      </w:r>
    </w:p>
    <w:p w14:paraId="7E067634" w14:textId="045769B7" w:rsidR="004B48CB" w:rsidRDefault="004B48CB" w:rsidP="001A1B1F">
      <w:pPr>
        <w:pStyle w:val="Untitledsubclause1"/>
      </w:pPr>
      <w:bookmarkStart w:id="59" w:name="a737661"/>
      <w:r>
        <w:t>Where there is an existing tenant who will be leaving by completion, please list items that are a tenant's fixtures and will be removed.</w:t>
      </w:r>
      <w:bookmarkEnd w:id="59"/>
      <w:r w:rsidR="003A053F">
        <w:t xml:space="preserve"> </w:t>
      </w:r>
      <w:r w:rsidR="003A053F" w:rsidRPr="007620F9">
        <w:rPr>
          <w:color w:val="FF0000"/>
        </w:rPr>
        <w:t>No</w:t>
      </w:r>
      <w:r w:rsidR="003A053F">
        <w:rPr>
          <w:color w:val="FF0000"/>
        </w:rPr>
        <w:t>t applicable.  The Property is not occupied by a Tenant</w:t>
      </w:r>
      <w:r w:rsidR="003A053F" w:rsidRPr="007620F9">
        <w:rPr>
          <w:color w:val="FF0000"/>
        </w:rPr>
        <w:t>.</w:t>
      </w:r>
    </w:p>
    <w:p w14:paraId="58F19BD4" w14:textId="77777777" w:rsidR="004B48CB" w:rsidRDefault="004B48CB" w:rsidP="001A1B1F">
      <w:pPr>
        <w:pStyle w:val="TitleClause"/>
      </w:pPr>
      <w:r>
        <w:fldChar w:fldCharType="begin"/>
      </w:r>
      <w:r>
        <w:instrText>TC "6. Utilities and services" \l 1</w:instrText>
      </w:r>
      <w:r>
        <w:fldChar w:fldCharType="end"/>
      </w:r>
      <w:bookmarkStart w:id="60" w:name="_Toc256000005"/>
      <w:bookmarkStart w:id="61" w:name="a585114"/>
      <w:r>
        <w:t>Utilities and services</w:t>
      </w:r>
      <w:bookmarkEnd w:id="60"/>
      <w:bookmarkEnd w:id="61"/>
    </w:p>
    <w:p w14:paraId="47F4066E" w14:textId="0EE98CA2" w:rsidR="004B48CB" w:rsidRPr="003D5F93" w:rsidRDefault="004B48CB" w:rsidP="001A1B1F">
      <w:pPr>
        <w:pStyle w:val="Untitledsubclause1"/>
        <w:rPr>
          <w:color w:val="FF0000"/>
        </w:rPr>
      </w:pPr>
      <w:bookmarkStart w:id="62" w:name="a555170"/>
      <w:r>
        <w:t>Please list the services available at the Property and confirm which (if any) are connected to the mains, copies or recent bills, and if applicable provide plan of the location of any water meters.</w:t>
      </w:r>
      <w:bookmarkEnd w:id="62"/>
      <w:r w:rsidR="003D5F93">
        <w:t xml:space="preserve"> </w:t>
      </w:r>
      <w:r w:rsidR="00741DFD">
        <w:rPr>
          <w:color w:val="FF0000"/>
        </w:rPr>
        <w:t>The Property is not connected to any mains services</w:t>
      </w:r>
      <w:r w:rsidR="008261E7">
        <w:rPr>
          <w:color w:val="FF0000"/>
        </w:rPr>
        <w:t>.</w:t>
      </w:r>
    </w:p>
    <w:p w14:paraId="77A791CF" w14:textId="65D994FC" w:rsidR="004B48CB" w:rsidRDefault="004B48CB" w:rsidP="001A1B1F">
      <w:pPr>
        <w:pStyle w:val="Untitledsubclause1"/>
      </w:pPr>
      <w:bookmarkStart w:id="63" w:name="a415553"/>
      <w:r>
        <w:t>Do any parts of the services pass over, under or through any land which is not part of the Property?</w:t>
      </w:r>
      <w:bookmarkEnd w:id="63"/>
      <w:r w:rsidR="003D5F93">
        <w:t xml:space="preserve"> </w:t>
      </w:r>
      <w:r w:rsidR="003D5F93" w:rsidRPr="007620F9">
        <w:rPr>
          <w:color w:val="FF0000"/>
        </w:rPr>
        <w:t>No</w:t>
      </w:r>
      <w:r w:rsidR="00741DFD">
        <w:rPr>
          <w:color w:val="FF0000"/>
        </w:rPr>
        <w:t>t applicable.  The Property is not connected to any mains services</w:t>
      </w:r>
      <w:r w:rsidR="003D5F93" w:rsidRPr="007620F9">
        <w:rPr>
          <w:color w:val="FF0000"/>
        </w:rPr>
        <w:t>.</w:t>
      </w:r>
    </w:p>
    <w:p w14:paraId="7291A8F5" w14:textId="4B7D8F3E" w:rsidR="004B48CB" w:rsidRDefault="004B48CB" w:rsidP="001A1B1F">
      <w:pPr>
        <w:pStyle w:val="Untitledsubclause1"/>
      </w:pPr>
      <w:bookmarkStart w:id="64" w:name="a970558"/>
      <w:r>
        <w:t>If so, please give details of the route and easement, grant, exception reservation, wayleave, licence or consent.</w:t>
      </w:r>
      <w:bookmarkEnd w:id="64"/>
      <w:r w:rsidR="003D5F93">
        <w:t xml:space="preserve"> </w:t>
      </w:r>
      <w:r w:rsidR="003D5F93" w:rsidRPr="007620F9">
        <w:rPr>
          <w:color w:val="FF0000"/>
        </w:rPr>
        <w:t>No</w:t>
      </w:r>
      <w:r w:rsidR="003D5F93">
        <w:rPr>
          <w:color w:val="FF0000"/>
        </w:rPr>
        <w:t>t applicable</w:t>
      </w:r>
      <w:r w:rsidR="003D5F93" w:rsidRPr="007620F9">
        <w:rPr>
          <w:color w:val="FF0000"/>
        </w:rPr>
        <w:t>.</w:t>
      </w:r>
    </w:p>
    <w:p w14:paraId="590BBB75" w14:textId="4D1E7A6B" w:rsidR="004B48CB" w:rsidRDefault="004B48CB" w:rsidP="001A1B1F">
      <w:pPr>
        <w:pStyle w:val="Untitledsubclause1"/>
      </w:pPr>
      <w:bookmarkStart w:id="65" w:name="a762827"/>
      <w:r>
        <w:lastRenderedPageBreak/>
        <w:t>Please provide copies of the most recent bills for the services referred to at enquiry 6.1 and the location of any water or electricity meters serving the Property.</w:t>
      </w:r>
      <w:bookmarkEnd w:id="65"/>
      <w:r w:rsidR="003D5F93">
        <w:t xml:space="preserve"> </w:t>
      </w:r>
      <w:r w:rsidR="00741DFD">
        <w:rPr>
          <w:color w:val="FF0000"/>
        </w:rPr>
        <w:t>Not applicable.  The Property is not connected to any mains services</w:t>
      </w:r>
      <w:r w:rsidR="003D5F93" w:rsidRPr="003D5F93">
        <w:rPr>
          <w:color w:val="FF0000"/>
        </w:rPr>
        <w:t>.</w:t>
      </w:r>
    </w:p>
    <w:p w14:paraId="32236C78" w14:textId="18EF131C" w:rsidR="004B48CB" w:rsidRDefault="004B48CB" w:rsidP="001A1B1F">
      <w:pPr>
        <w:pStyle w:val="Untitledsubclause1"/>
      </w:pPr>
      <w:bookmarkStart w:id="66" w:name="a319509"/>
      <w:r>
        <w:t>Please provide copies of any consent or licence relating to any drainage used in respect of the Property or the activities carried on there.</w:t>
      </w:r>
      <w:bookmarkEnd w:id="66"/>
      <w:r w:rsidR="003D5F93">
        <w:t xml:space="preserve"> </w:t>
      </w:r>
      <w:r w:rsidR="003D5F93" w:rsidRPr="007620F9">
        <w:rPr>
          <w:color w:val="FF0000"/>
        </w:rPr>
        <w:t>No</w:t>
      </w:r>
      <w:r w:rsidR="003D5F93">
        <w:rPr>
          <w:color w:val="FF0000"/>
        </w:rPr>
        <w:t>ne</w:t>
      </w:r>
      <w:r w:rsidR="003D5F93" w:rsidRPr="007620F9">
        <w:rPr>
          <w:color w:val="FF0000"/>
        </w:rPr>
        <w:t>.</w:t>
      </w:r>
    </w:p>
    <w:p w14:paraId="1404FFD4" w14:textId="04B7DAA0" w:rsidR="004B48CB" w:rsidRDefault="004B48CB" w:rsidP="001A1B1F">
      <w:pPr>
        <w:pStyle w:val="Untitledsubclause1"/>
      </w:pPr>
      <w:bookmarkStart w:id="67" w:name="a528707"/>
      <w:r>
        <w:t xml:space="preserve">Please provide copies of any licence to abstract </w:t>
      </w:r>
      <w:proofErr w:type="gramStart"/>
      <w:r>
        <w:t>water?</w:t>
      </w:r>
      <w:proofErr w:type="gramEnd"/>
      <w:r>
        <w:t xml:space="preserve"> If applicable how much water is </w:t>
      </w:r>
      <w:proofErr w:type="gramStart"/>
      <w:r>
        <w:t>actually abstracted</w:t>
      </w:r>
      <w:proofErr w:type="gramEnd"/>
      <w:r>
        <w:t xml:space="preserve"> during any one year? Please supply the average amount of water abstracted for each of the last 5 </w:t>
      </w:r>
      <w:proofErr w:type="gramStart"/>
      <w:r>
        <w:t>years?</w:t>
      </w:r>
      <w:bookmarkEnd w:id="67"/>
      <w:proofErr w:type="gramEnd"/>
      <w:r w:rsidR="003D5F93">
        <w:t xml:space="preserve"> </w:t>
      </w:r>
      <w:r w:rsidR="003D5F93" w:rsidRPr="007620F9">
        <w:rPr>
          <w:color w:val="FF0000"/>
        </w:rPr>
        <w:t>No</w:t>
      </w:r>
      <w:r w:rsidR="003D5F93">
        <w:rPr>
          <w:color w:val="FF0000"/>
        </w:rPr>
        <w:t>ne</w:t>
      </w:r>
      <w:r w:rsidR="003D5F93" w:rsidRPr="007620F9">
        <w:rPr>
          <w:color w:val="FF0000"/>
        </w:rPr>
        <w:t>.</w:t>
      </w:r>
    </w:p>
    <w:p w14:paraId="1ED71F64" w14:textId="3EAE2740" w:rsidR="004B48CB" w:rsidRDefault="004B48CB" w:rsidP="001A1B1F">
      <w:pPr>
        <w:pStyle w:val="Untitledsubclause1"/>
      </w:pPr>
      <w:bookmarkStart w:id="68" w:name="a963387"/>
      <w:r>
        <w:t>Please provide a plan of any water system that affects the Property.</w:t>
      </w:r>
      <w:bookmarkEnd w:id="68"/>
      <w:r w:rsidR="003D5F93">
        <w:t xml:space="preserve"> </w:t>
      </w:r>
      <w:r w:rsidR="003D5F93" w:rsidRPr="007620F9">
        <w:rPr>
          <w:color w:val="FF0000"/>
        </w:rPr>
        <w:t>No</w:t>
      </w:r>
      <w:r w:rsidR="003D5F93">
        <w:rPr>
          <w:color w:val="FF0000"/>
        </w:rPr>
        <w:t>ne</w:t>
      </w:r>
      <w:r w:rsidR="003D5F93" w:rsidRPr="007620F9">
        <w:rPr>
          <w:color w:val="FF0000"/>
        </w:rPr>
        <w:t>.</w:t>
      </w:r>
    </w:p>
    <w:p w14:paraId="3DDBFBB9" w14:textId="77777777" w:rsidR="004B48CB" w:rsidRDefault="004B48CB" w:rsidP="001A1B1F">
      <w:pPr>
        <w:pStyle w:val="TitleClause"/>
      </w:pPr>
      <w:r>
        <w:fldChar w:fldCharType="begin"/>
      </w:r>
      <w:r>
        <w:instrText>TC "7. Planning and building regulations" \l 1</w:instrText>
      </w:r>
      <w:r>
        <w:fldChar w:fldCharType="end"/>
      </w:r>
      <w:bookmarkStart w:id="69" w:name="_Toc256000006"/>
      <w:bookmarkStart w:id="70" w:name="a539882"/>
      <w:r>
        <w:t>Planning and building regulations</w:t>
      </w:r>
      <w:bookmarkEnd w:id="69"/>
      <w:bookmarkEnd w:id="70"/>
    </w:p>
    <w:p w14:paraId="3B54AB1E" w14:textId="65AE3BDD" w:rsidR="004B48CB" w:rsidRDefault="004B48CB" w:rsidP="001A1B1F">
      <w:pPr>
        <w:pStyle w:val="Untitledsubclause1"/>
      </w:pPr>
      <w:bookmarkStart w:id="71" w:name="a885558"/>
      <w:r>
        <w:t>Are you aware of any breach of planning law in relation to the construction, use or occupation of the Property?</w:t>
      </w:r>
      <w:bookmarkEnd w:id="71"/>
      <w:r w:rsidR="003D5F93">
        <w:t xml:space="preserve"> </w:t>
      </w:r>
      <w:r w:rsidR="003D5F93" w:rsidRPr="003D5F93">
        <w:rPr>
          <w:color w:val="FF0000"/>
        </w:rPr>
        <w:t>The Seller</w:t>
      </w:r>
      <w:r w:rsidR="000C03C3">
        <w:rPr>
          <w:color w:val="FF0000"/>
        </w:rPr>
        <w:t xml:space="preserve"> i</w:t>
      </w:r>
      <w:r w:rsidR="003D5F93" w:rsidRPr="003D5F93">
        <w:rPr>
          <w:color w:val="FF0000"/>
        </w:rPr>
        <w:t>s aware of none.</w:t>
      </w:r>
    </w:p>
    <w:p w14:paraId="3A357F9B" w14:textId="51E1A049" w:rsidR="004B48CB" w:rsidRDefault="004B48CB" w:rsidP="001A1B1F">
      <w:pPr>
        <w:pStyle w:val="Untitledsubclause1"/>
      </w:pPr>
      <w:bookmarkStart w:id="72" w:name="a153967"/>
      <w:r>
        <w:t>Is any building or structure on the Property listed under planning law?</w:t>
      </w:r>
      <w:bookmarkEnd w:id="72"/>
      <w:r w:rsidR="003D5F93">
        <w:t xml:space="preserve"> </w:t>
      </w:r>
      <w:r w:rsidR="003D5F93" w:rsidRPr="007620F9">
        <w:rPr>
          <w:color w:val="FF0000"/>
        </w:rPr>
        <w:t>No</w:t>
      </w:r>
      <w:r w:rsidR="003D5F93">
        <w:rPr>
          <w:color w:val="FF0000"/>
        </w:rPr>
        <w:t>t as far as the Seller</w:t>
      </w:r>
      <w:r w:rsidR="000C03C3">
        <w:rPr>
          <w:color w:val="FF0000"/>
        </w:rPr>
        <w:t xml:space="preserve"> is</w:t>
      </w:r>
      <w:r w:rsidR="003D5F93">
        <w:rPr>
          <w:color w:val="FF0000"/>
        </w:rPr>
        <w:t xml:space="preserve"> aware</w:t>
      </w:r>
      <w:r w:rsidR="003D5F93" w:rsidRPr="007620F9">
        <w:rPr>
          <w:color w:val="FF0000"/>
        </w:rPr>
        <w:t>.</w:t>
      </w:r>
    </w:p>
    <w:p w14:paraId="316D31C1" w14:textId="74FB7C96" w:rsidR="004B48CB" w:rsidRDefault="004B48CB" w:rsidP="001A1B1F">
      <w:pPr>
        <w:pStyle w:val="Untitledsubclause1"/>
      </w:pPr>
      <w:bookmarkStart w:id="73" w:name="a322604"/>
      <w:r>
        <w:t>What works have been carried out at the Property during the last four years?</w:t>
      </w:r>
      <w:bookmarkEnd w:id="73"/>
      <w:r w:rsidR="003D5F93">
        <w:t xml:space="preserve"> </w:t>
      </w:r>
      <w:r w:rsidR="003D5F93" w:rsidRPr="007620F9">
        <w:rPr>
          <w:color w:val="FF0000"/>
        </w:rPr>
        <w:t>No</w:t>
      </w:r>
      <w:r w:rsidR="003D5F93">
        <w:rPr>
          <w:color w:val="FF0000"/>
        </w:rPr>
        <w:t>ne</w:t>
      </w:r>
      <w:r w:rsidR="003D5F93" w:rsidRPr="007620F9">
        <w:rPr>
          <w:color w:val="FF0000"/>
        </w:rPr>
        <w:t>.</w:t>
      </w:r>
    </w:p>
    <w:p w14:paraId="451A87CA" w14:textId="0BC2716E" w:rsidR="004B48CB" w:rsidRDefault="004B48CB" w:rsidP="001A1B1F">
      <w:pPr>
        <w:pStyle w:val="Untitledsubclause1"/>
      </w:pPr>
      <w:bookmarkStart w:id="74" w:name="a598834"/>
      <w:r>
        <w:t>What changes of use have taken place at the Property during the last ten years?</w:t>
      </w:r>
      <w:bookmarkEnd w:id="74"/>
      <w:r w:rsidR="003D5F93">
        <w:t xml:space="preserve"> </w:t>
      </w:r>
      <w:r w:rsidR="003D5F93" w:rsidRPr="007620F9">
        <w:rPr>
          <w:color w:val="FF0000"/>
        </w:rPr>
        <w:t>No</w:t>
      </w:r>
      <w:r w:rsidR="003D5F93">
        <w:rPr>
          <w:color w:val="FF0000"/>
        </w:rPr>
        <w:t>ne</w:t>
      </w:r>
      <w:r w:rsidR="003D5F93" w:rsidRPr="007620F9">
        <w:rPr>
          <w:color w:val="FF0000"/>
        </w:rPr>
        <w:t>.</w:t>
      </w:r>
    </w:p>
    <w:p w14:paraId="25D81F95" w14:textId="30A9530B" w:rsidR="004B48CB" w:rsidRDefault="004B48CB" w:rsidP="001A1B1F">
      <w:pPr>
        <w:pStyle w:val="Untitledsubclause1"/>
      </w:pPr>
      <w:bookmarkStart w:id="75" w:name="a300285"/>
      <w:r>
        <w:t>What is the existing use of the Property and how is it authorised under planning legislation?</w:t>
      </w:r>
      <w:bookmarkEnd w:id="75"/>
      <w:r w:rsidR="003D5F93">
        <w:t xml:space="preserve"> </w:t>
      </w:r>
      <w:r w:rsidR="003D5F93" w:rsidRPr="003D5F93">
        <w:rPr>
          <w:color w:val="FF0000"/>
        </w:rPr>
        <w:t>Agricultural use established by long user.</w:t>
      </w:r>
    </w:p>
    <w:p w14:paraId="6F4070BE" w14:textId="209C4AC5" w:rsidR="004B48CB" w:rsidRDefault="004B48CB" w:rsidP="001A1B1F">
      <w:pPr>
        <w:pStyle w:val="Untitledsubclause1"/>
      </w:pPr>
      <w:bookmarkStart w:id="76" w:name="a686464"/>
      <w:r>
        <w:t>Where you or your solicitor have them, please supply copies of all planning documents and all building regulations consents relating to the Property.</w:t>
      </w:r>
      <w:bookmarkEnd w:id="76"/>
      <w:r w:rsidR="003D5F93">
        <w:t xml:space="preserve"> </w:t>
      </w:r>
      <w:r w:rsidR="003D5F93" w:rsidRPr="007620F9">
        <w:rPr>
          <w:color w:val="FF0000"/>
        </w:rPr>
        <w:t>No</w:t>
      </w:r>
      <w:r w:rsidR="003D5F93">
        <w:rPr>
          <w:color w:val="FF0000"/>
        </w:rPr>
        <w:t>ne</w:t>
      </w:r>
      <w:r w:rsidR="000C03C3">
        <w:rPr>
          <w:color w:val="FF0000"/>
        </w:rPr>
        <w:t xml:space="preserve"> of which the Seller is aware</w:t>
      </w:r>
      <w:r w:rsidR="003D5F93" w:rsidRPr="007620F9">
        <w:rPr>
          <w:color w:val="FF0000"/>
        </w:rPr>
        <w:t>.</w:t>
      </w:r>
    </w:p>
    <w:p w14:paraId="16320C28" w14:textId="55CC8BCB" w:rsidR="004B48CB" w:rsidRDefault="004B48CB" w:rsidP="001A1B1F">
      <w:pPr>
        <w:pStyle w:val="Untitledsubclause1"/>
      </w:pPr>
      <w:bookmarkStart w:id="77" w:name="a626094"/>
      <w:r>
        <w:t>Have you made an application for planning permission which has not yet been determined by the local authority or are there any other planning proceedings currently taking place in relation to the Property?</w:t>
      </w:r>
      <w:bookmarkEnd w:id="77"/>
      <w:r w:rsidR="003D5F93">
        <w:t xml:space="preserve"> </w:t>
      </w:r>
      <w:r w:rsidR="003D5F93" w:rsidRPr="007620F9">
        <w:rPr>
          <w:color w:val="FF0000"/>
        </w:rPr>
        <w:t>No.</w:t>
      </w:r>
    </w:p>
    <w:p w14:paraId="19091A00" w14:textId="41839B26" w:rsidR="004B48CB" w:rsidRDefault="004B48CB" w:rsidP="001A1B1F">
      <w:pPr>
        <w:pStyle w:val="Untitledsubclause1"/>
      </w:pPr>
      <w:bookmarkStart w:id="78" w:name="a306125"/>
      <w:r>
        <w:t>What information do you have about any proposals for the development of any adjoining or neighbouring property?</w:t>
      </w:r>
      <w:bookmarkEnd w:id="78"/>
      <w:r w:rsidR="00117EED">
        <w:t xml:space="preserve"> </w:t>
      </w:r>
      <w:r w:rsidR="00C01A58">
        <w:rPr>
          <w:color w:val="FF0000"/>
        </w:rPr>
        <w:t>None of which the Seller is aware</w:t>
      </w:r>
      <w:r w:rsidR="00117EED" w:rsidRPr="00117EED">
        <w:rPr>
          <w:color w:val="FF0000"/>
        </w:rPr>
        <w:t>.</w:t>
      </w:r>
    </w:p>
    <w:p w14:paraId="0D371FB6" w14:textId="70E5D67F" w:rsidR="004B48CB" w:rsidRDefault="004B48CB" w:rsidP="001A1B1F">
      <w:pPr>
        <w:pStyle w:val="Untitledsubclause1"/>
      </w:pPr>
      <w:bookmarkStart w:id="79" w:name="a991681"/>
      <w:r>
        <w:t>Are you aware of any existing or future Community Infrastructure Levy liability relating to the Property?</w:t>
      </w:r>
      <w:bookmarkEnd w:id="79"/>
      <w:r w:rsidR="00117EED">
        <w:t xml:space="preserve"> </w:t>
      </w:r>
      <w:r w:rsidR="00117EED" w:rsidRPr="007620F9">
        <w:rPr>
          <w:color w:val="FF0000"/>
        </w:rPr>
        <w:t>No.</w:t>
      </w:r>
    </w:p>
    <w:p w14:paraId="16C834F4" w14:textId="77777777" w:rsidR="004B48CB" w:rsidRDefault="004B48CB" w:rsidP="001A1B1F">
      <w:pPr>
        <w:pStyle w:val="TitleClause"/>
      </w:pPr>
      <w:r>
        <w:fldChar w:fldCharType="begin"/>
      </w:r>
      <w:r>
        <w:instrText>TC "8. Statutory agreements and infrastructure" \l 1</w:instrText>
      </w:r>
      <w:r>
        <w:fldChar w:fldCharType="end"/>
      </w:r>
      <w:bookmarkStart w:id="80" w:name="_Toc256000007"/>
      <w:bookmarkStart w:id="81" w:name="a116939"/>
      <w:r>
        <w:t>Statutory agreements and infrastructure</w:t>
      </w:r>
      <w:bookmarkEnd w:id="80"/>
      <w:bookmarkEnd w:id="81"/>
    </w:p>
    <w:p w14:paraId="19A43216" w14:textId="3EB0FAA6" w:rsidR="004B48CB" w:rsidRDefault="004B48CB" w:rsidP="001A1B1F">
      <w:pPr>
        <w:pStyle w:val="Untitledsubclause1"/>
      </w:pPr>
      <w:bookmarkStart w:id="82" w:name="a627722"/>
      <w:r>
        <w:t xml:space="preserve">Are you aware of any outstanding obligations relating to the construction or adoption of the highway, Conduits or any other infrastructure that supplies the Property? </w:t>
      </w:r>
      <w:bookmarkEnd w:id="82"/>
      <w:r w:rsidR="00117EED">
        <w:t xml:space="preserve"> </w:t>
      </w:r>
      <w:r w:rsidR="00117EED" w:rsidRPr="007620F9">
        <w:rPr>
          <w:color w:val="FF0000"/>
        </w:rPr>
        <w:t>No.</w:t>
      </w:r>
    </w:p>
    <w:p w14:paraId="4B22275F" w14:textId="23B8E072" w:rsidR="004B48CB" w:rsidRDefault="004B48CB" w:rsidP="001A1B1F">
      <w:pPr>
        <w:pStyle w:val="Untitledsubclause1"/>
      </w:pPr>
      <w:bookmarkStart w:id="83" w:name="a785690"/>
      <w:r>
        <w:t>Are you required to enter into any agreement or obligation with any planning, highway or other public authority or utilities provider?</w:t>
      </w:r>
      <w:bookmarkEnd w:id="83"/>
      <w:r w:rsidR="00117EED" w:rsidRPr="00117EED">
        <w:rPr>
          <w:color w:val="FF0000"/>
        </w:rPr>
        <w:t xml:space="preserve"> </w:t>
      </w:r>
      <w:r w:rsidR="00117EED" w:rsidRPr="007620F9">
        <w:rPr>
          <w:color w:val="FF0000"/>
        </w:rPr>
        <w:t>No</w:t>
      </w:r>
      <w:r w:rsidR="00C01A58">
        <w:rPr>
          <w:color w:val="FF0000"/>
        </w:rPr>
        <w:t>t as far as the Seller is aware</w:t>
      </w:r>
      <w:r w:rsidR="00117EED" w:rsidRPr="007620F9">
        <w:rPr>
          <w:color w:val="FF0000"/>
        </w:rPr>
        <w:t>.</w:t>
      </w:r>
    </w:p>
    <w:p w14:paraId="784D35E2" w14:textId="4A3425A0" w:rsidR="004B48CB" w:rsidRDefault="004B48CB" w:rsidP="001A1B1F">
      <w:pPr>
        <w:pStyle w:val="Untitledsubclause1"/>
      </w:pPr>
      <w:bookmarkStart w:id="84" w:name="a927397"/>
      <w:r>
        <w:t>Are you aware of anything affecting the Property that is capable of being registered on the Local Land Charges Register but is not so registered?</w:t>
      </w:r>
      <w:bookmarkEnd w:id="84"/>
      <w:r w:rsidR="00117EED">
        <w:t xml:space="preserve"> </w:t>
      </w:r>
      <w:r w:rsidR="00117EED" w:rsidRPr="007620F9">
        <w:rPr>
          <w:color w:val="FF0000"/>
        </w:rPr>
        <w:t>No</w:t>
      </w:r>
      <w:r w:rsidR="00C01A58">
        <w:rPr>
          <w:color w:val="FF0000"/>
        </w:rPr>
        <w:t xml:space="preserve"> but the Property is sold subject to any there may be</w:t>
      </w:r>
      <w:r w:rsidR="00117EED" w:rsidRPr="007620F9">
        <w:rPr>
          <w:color w:val="FF0000"/>
        </w:rPr>
        <w:t>.</w:t>
      </w:r>
    </w:p>
    <w:p w14:paraId="45191F27" w14:textId="77777777" w:rsidR="004B48CB" w:rsidRDefault="004B48CB" w:rsidP="001A1B1F">
      <w:pPr>
        <w:pStyle w:val="TitleClause"/>
      </w:pPr>
      <w:r>
        <w:lastRenderedPageBreak/>
        <w:fldChar w:fldCharType="begin"/>
      </w:r>
      <w:r>
        <w:instrText>TC "9. Statutory and other requirements" \l 1</w:instrText>
      </w:r>
      <w:r>
        <w:fldChar w:fldCharType="end"/>
      </w:r>
      <w:bookmarkStart w:id="85" w:name="_Toc256000008"/>
      <w:bookmarkStart w:id="86" w:name="a442392"/>
      <w:r>
        <w:t>Statutory and other requirements</w:t>
      </w:r>
      <w:bookmarkEnd w:id="85"/>
      <w:bookmarkEnd w:id="86"/>
    </w:p>
    <w:p w14:paraId="6FCD0557" w14:textId="160E8264" w:rsidR="004B48CB" w:rsidRDefault="004B48CB" w:rsidP="001A1B1F">
      <w:pPr>
        <w:pStyle w:val="Untitledsubclause1"/>
      </w:pPr>
      <w:bookmarkStart w:id="87" w:name="a639126"/>
      <w:r>
        <w:t xml:space="preserve">Are you aware of any breach of statutory requirements that relate to the Property or its use or occupation? </w:t>
      </w:r>
      <w:bookmarkEnd w:id="87"/>
      <w:r w:rsidR="00117EED">
        <w:t xml:space="preserve"> </w:t>
      </w:r>
      <w:r w:rsidR="00117EED" w:rsidRPr="007620F9">
        <w:rPr>
          <w:color w:val="FF0000"/>
        </w:rPr>
        <w:t>No.</w:t>
      </w:r>
    </w:p>
    <w:p w14:paraId="2752C335" w14:textId="17EB1A7B" w:rsidR="004B48CB" w:rsidRDefault="004B48CB" w:rsidP="001A1B1F">
      <w:pPr>
        <w:pStyle w:val="Untitledsubclause1"/>
      </w:pPr>
      <w:bookmarkStart w:id="88" w:name="a227675"/>
      <w:r>
        <w:t>Are you aware of any breach of, alleged breach of, or any claim under any statutory requirements or byelaws affecting the Property, its current use, the storage of any substance in it or the use of any fixtures, machinery or chattels in it?</w:t>
      </w:r>
      <w:bookmarkEnd w:id="88"/>
      <w:r w:rsidR="00117EED">
        <w:t xml:space="preserve"> </w:t>
      </w:r>
      <w:r w:rsidR="00117EED" w:rsidRPr="007620F9">
        <w:rPr>
          <w:color w:val="FF0000"/>
        </w:rPr>
        <w:t>No.</w:t>
      </w:r>
    </w:p>
    <w:p w14:paraId="2D17919C" w14:textId="3ED2866E" w:rsidR="004B48CB" w:rsidRDefault="004B48CB" w:rsidP="001A1B1F">
      <w:pPr>
        <w:pStyle w:val="Untitledsubclause1"/>
      </w:pPr>
      <w:bookmarkStart w:id="89" w:name="a325321"/>
      <w:r>
        <w:t>Please supply details of any grant made or claimed in respect of the Property, including circumstances in which it may have to be repaid.</w:t>
      </w:r>
      <w:bookmarkEnd w:id="89"/>
      <w:r w:rsidR="00117EED">
        <w:t xml:space="preserve"> </w:t>
      </w:r>
      <w:r w:rsidR="00117EED" w:rsidRPr="007620F9">
        <w:rPr>
          <w:color w:val="FF0000"/>
        </w:rPr>
        <w:t>No</w:t>
      </w:r>
      <w:r w:rsidR="00117EED">
        <w:rPr>
          <w:color w:val="FF0000"/>
        </w:rPr>
        <w:t>ne that the Seller</w:t>
      </w:r>
      <w:r w:rsidR="00C01A58">
        <w:rPr>
          <w:color w:val="FF0000"/>
        </w:rPr>
        <w:t xml:space="preserve"> i</w:t>
      </w:r>
      <w:r w:rsidR="00117EED">
        <w:rPr>
          <w:color w:val="FF0000"/>
        </w:rPr>
        <w:t>s aware of</w:t>
      </w:r>
      <w:r w:rsidR="00117EED" w:rsidRPr="007620F9">
        <w:rPr>
          <w:color w:val="FF0000"/>
        </w:rPr>
        <w:t>.</w:t>
      </w:r>
    </w:p>
    <w:p w14:paraId="7C39E0D7" w14:textId="77777777" w:rsidR="004B48CB" w:rsidRDefault="004B48CB" w:rsidP="001A1B1F">
      <w:pPr>
        <w:pStyle w:val="TitleClause"/>
      </w:pPr>
      <w:r>
        <w:fldChar w:fldCharType="begin"/>
      </w:r>
      <w:r>
        <w:instrText>TC "10. Environmental" \l 1</w:instrText>
      </w:r>
      <w:r>
        <w:fldChar w:fldCharType="end"/>
      </w:r>
      <w:bookmarkStart w:id="90" w:name="_Toc256000009"/>
      <w:bookmarkStart w:id="91" w:name="a364692"/>
      <w:r>
        <w:t>Environmental</w:t>
      </w:r>
      <w:bookmarkEnd w:id="90"/>
      <w:bookmarkEnd w:id="91"/>
    </w:p>
    <w:p w14:paraId="537389C5" w14:textId="1E67C081" w:rsidR="004B48CB" w:rsidRDefault="004B48CB" w:rsidP="001A1B1F">
      <w:pPr>
        <w:pStyle w:val="Untitledsubclause1"/>
      </w:pPr>
      <w:bookmarkStart w:id="92" w:name="a837180"/>
      <w:r>
        <w:t>Where you or your solicitor have them, please supply copies of all environmental and flood risk reports that have been prepared in relation to the Property.</w:t>
      </w:r>
      <w:bookmarkEnd w:id="92"/>
      <w:r w:rsidR="00117EED">
        <w:t xml:space="preserve"> </w:t>
      </w:r>
      <w:r w:rsidR="00117EED" w:rsidRPr="007620F9">
        <w:rPr>
          <w:color w:val="FF0000"/>
        </w:rPr>
        <w:t>No</w:t>
      </w:r>
      <w:r w:rsidR="00117EED">
        <w:rPr>
          <w:color w:val="FF0000"/>
        </w:rPr>
        <w:t>ne that the Seller</w:t>
      </w:r>
      <w:r w:rsidR="00C01A58">
        <w:rPr>
          <w:color w:val="FF0000"/>
        </w:rPr>
        <w:t xml:space="preserve"> i</w:t>
      </w:r>
      <w:r w:rsidR="00117EED">
        <w:rPr>
          <w:color w:val="FF0000"/>
        </w:rPr>
        <w:t>s aware of</w:t>
      </w:r>
      <w:r w:rsidR="00117EED" w:rsidRPr="007620F9">
        <w:rPr>
          <w:color w:val="FF0000"/>
        </w:rPr>
        <w:t>.</w:t>
      </w:r>
    </w:p>
    <w:p w14:paraId="1279398A" w14:textId="3A29A96B" w:rsidR="004B48CB" w:rsidRDefault="004B48CB" w:rsidP="001A1B1F">
      <w:pPr>
        <w:pStyle w:val="Untitledsubclause1"/>
      </w:pPr>
      <w:bookmarkStart w:id="93" w:name="a346321"/>
      <w:r>
        <w:t>Please supply a copy of all statutory authorisations under all environmental law for the current uses of the Property (if applicable).</w:t>
      </w:r>
      <w:bookmarkEnd w:id="93"/>
      <w:r w:rsidR="00117EED">
        <w:t xml:space="preserve"> </w:t>
      </w:r>
      <w:r w:rsidR="00117EED" w:rsidRPr="007620F9">
        <w:rPr>
          <w:color w:val="FF0000"/>
        </w:rPr>
        <w:t>No</w:t>
      </w:r>
      <w:r w:rsidR="00117EED">
        <w:rPr>
          <w:color w:val="FF0000"/>
        </w:rPr>
        <w:t>ne that the Seller</w:t>
      </w:r>
      <w:r w:rsidR="00C01A58">
        <w:rPr>
          <w:color w:val="FF0000"/>
        </w:rPr>
        <w:t xml:space="preserve"> i</w:t>
      </w:r>
      <w:r w:rsidR="00117EED">
        <w:rPr>
          <w:color w:val="FF0000"/>
        </w:rPr>
        <w:t>s aware of</w:t>
      </w:r>
      <w:r w:rsidR="00117EED" w:rsidRPr="007620F9">
        <w:rPr>
          <w:color w:val="FF0000"/>
        </w:rPr>
        <w:t>.</w:t>
      </w:r>
    </w:p>
    <w:p w14:paraId="4FA116FC" w14:textId="11DF7CD3" w:rsidR="004B48CB" w:rsidRDefault="004B48CB" w:rsidP="001A1B1F">
      <w:pPr>
        <w:pStyle w:val="Untitledsubclause1"/>
      </w:pPr>
      <w:bookmarkStart w:id="94" w:name="a724530"/>
      <w:r>
        <w:t>Are there, or have there ever been, any above or below ground bulk storage tanks at the Property? If so, please confirm the contents and age of those tanks (or estimate the age as accurately as possible).</w:t>
      </w:r>
      <w:bookmarkEnd w:id="94"/>
      <w:r w:rsidR="00117EED">
        <w:t xml:space="preserve"> </w:t>
      </w:r>
      <w:r w:rsidR="00117EED" w:rsidRPr="007620F9">
        <w:rPr>
          <w:color w:val="FF0000"/>
        </w:rPr>
        <w:t>No</w:t>
      </w:r>
      <w:r w:rsidR="00117EED">
        <w:rPr>
          <w:color w:val="FF0000"/>
        </w:rPr>
        <w:t>ne that the Seller</w:t>
      </w:r>
      <w:r w:rsidR="00C01A58">
        <w:rPr>
          <w:color w:val="FF0000"/>
        </w:rPr>
        <w:t xml:space="preserve"> i</w:t>
      </w:r>
      <w:r w:rsidR="00117EED">
        <w:rPr>
          <w:color w:val="FF0000"/>
        </w:rPr>
        <w:t>s aware of</w:t>
      </w:r>
      <w:r w:rsidR="00117EED" w:rsidRPr="007620F9">
        <w:rPr>
          <w:color w:val="FF0000"/>
        </w:rPr>
        <w:t>.</w:t>
      </w:r>
    </w:p>
    <w:p w14:paraId="71FB8FB2" w14:textId="1FF0E468" w:rsidR="004B48CB" w:rsidRDefault="004B48CB" w:rsidP="001A1B1F">
      <w:pPr>
        <w:pStyle w:val="Untitledsubclause1"/>
      </w:pPr>
      <w:bookmarkStart w:id="95" w:name="a480423"/>
      <w:r>
        <w:t>Please confirm that you are not aware of any breach of any environmental law relating to the past or present use or occupation of the Property or for substances in, on, at or under the Property.</w:t>
      </w:r>
      <w:bookmarkEnd w:id="95"/>
      <w:r w:rsidR="00117EED" w:rsidRPr="00117EED">
        <w:rPr>
          <w:color w:val="FF0000"/>
        </w:rPr>
        <w:t xml:space="preserve"> Confirmed.</w:t>
      </w:r>
    </w:p>
    <w:p w14:paraId="5AC48ACF" w14:textId="5BC9CB8A" w:rsidR="004B48CB" w:rsidRDefault="004B48CB" w:rsidP="001A1B1F">
      <w:pPr>
        <w:pStyle w:val="Untitledsubclause1"/>
      </w:pPr>
      <w:bookmarkStart w:id="96" w:name="a697056"/>
      <w:r>
        <w:t xml:space="preserve">Please confirm that you are not aware of any environmental incidents including the leaking or discharging of any substances at the Property or on or at any nearby properties. </w:t>
      </w:r>
      <w:bookmarkEnd w:id="96"/>
      <w:r w:rsidR="00117EED">
        <w:t xml:space="preserve"> </w:t>
      </w:r>
      <w:r w:rsidR="00117EED" w:rsidRPr="00117EED">
        <w:rPr>
          <w:color w:val="FF0000"/>
        </w:rPr>
        <w:t>Confirmed.</w:t>
      </w:r>
    </w:p>
    <w:p w14:paraId="410E1DD0" w14:textId="0490CEAB" w:rsidR="004B48CB" w:rsidRDefault="004B48CB" w:rsidP="001A1B1F">
      <w:pPr>
        <w:pStyle w:val="Untitledsubclause1"/>
      </w:pPr>
      <w:bookmarkStart w:id="97" w:name="a320970"/>
      <w:r>
        <w:t>Has the property or has the property had any plant or animal health issues within the last 5 years? If so, are there any outstanding notices against the property in respect of any one of these issues including TB? Is the Property within a badger-controlled area?</w:t>
      </w:r>
      <w:bookmarkEnd w:id="97"/>
      <w:r w:rsidR="00117EED">
        <w:t xml:space="preserve"> </w:t>
      </w:r>
      <w:r w:rsidR="00117EED">
        <w:rPr>
          <w:color w:val="FF0000"/>
        </w:rPr>
        <w:t>No</w:t>
      </w:r>
      <w:r w:rsidR="00117EED" w:rsidRPr="007620F9">
        <w:rPr>
          <w:color w:val="FF0000"/>
        </w:rPr>
        <w:t>.</w:t>
      </w:r>
    </w:p>
    <w:p w14:paraId="559A7CA4" w14:textId="77777777" w:rsidR="004B48CB" w:rsidRDefault="004B48CB" w:rsidP="001A1B1F">
      <w:pPr>
        <w:pStyle w:val="TitleClause"/>
      </w:pPr>
      <w:r>
        <w:fldChar w:fldCharType="begin"/>
      </w:r>
      <w:r>
        <w:instrText>TC "11. Occupiers" \l 1</w:instrText>
      </w:r>
      <w:r>
        <w:fldChar w:fldCharType="end"/>
      </w:r>
      <w:bookmarkStart w:id="98" w:name="_Toc256000010"/>
      <w:bookmarkStart w:id="99" w:name="a575659"/>
      <w:r>
        <w:t>Occupiers</w:t>
      </w:r>
      <w:bookmarkEnd w:id="98"/>
      <w:bookmarkEnd w:id="99"/>
    </w:p>
    <w:p w14:paraId="22AC95BE" w14:textId="77777777" w:rsidR="004B48CB" w:rsidRDefault="004B48CB" w:rsidP="001A1B1F">
      <w:pPr>
        <w:pStyle w:val="ParaClause"/>
      </w:pPr>
      <w:r>
        <w:t xml:space="preserve">For the avoidance of doubt, occupiers </w:t>
      </w:r>
      <w:proofErr w:type="gramStart"/>
      <w:r>
        <w:t>means</w:t>
      </w:r>
      <w:proofErr w:type="gramEnd"/>
      <w:r>
        <w:t xml:space="preserve"> but is not limited to family-controlled farming partnerships or companies, beneficiaries under a trust, contract farming arrangements or employees.</w:t>
      </w:r>
    </w:p>
    <w:p w14:paraId="51F95EA8" w14:textId="44847664" w:rsidR="004B48CB" w:rsidRDefault="004B48CB" w:rsidP="001A1B1F">
      <w:pPr>
        <w:pStyle w:val="Untitledsubclause1"/>
      </w:pPr>
      <w:bookmarkStart w:id="100" w:name="a516914"/>
      <w:r>
        <w:t xml:space="preserve">Does anyone apart from you have any right to use or occupy the Property? </w:t>
      </w:r>
      <w:bookmarkEnd w:id="100"/>
      <w:r w:rsidR="00117EED">
        <w:t xml:space="preserve"> </w:t>
      </w:r>
      <w:r w:rsidR="00117EED">
        <w:rPr>
          <w:color w:val="FF0000"/>
        </w:rPr>
        <w:t>No</w:t>
      </w:r>
      <w:r w:rsidR="00117EED" w:rsidRPr="007620F9">
        <w:rPr>
          <w:color w:val="FF0000"/>
        </w:rPr>
        <w:t>.</w:t>
      </w:r>
    </w:p>
    <w:p w14:paraId="66B13B8E" w14:textId="02CB8431" w:rsidR="004B48CB" w:rsidRDefault="004B48CB" w:rsidP="001A1B1F">
      <w:pPr>
        <w:pStyle w:val="Untitledsubclause1"/>
      </w:pPr>
      <w:bookmarkStart w:id="101" w:name="a888006"/>
      <w:r>
        <w:t>If the Property is vacant, when and why did it become vacant?</w:t>
      </w:r>
      <w:bookmarkEnd w:id="101"/>
      <w:r w:rsidR="00117EED" w:rsidRPr="00117EED">
        <w:rPr>
          <w:color w:val="FF0000"/>
        </w:rPr>
        <w:t xml:space="preserve"> The Property is being sold with vacant possession.</w:t>
      </w:r>
    </w:p>
    <w:p w14:paraId="38469F56" w14:textId="77777777" w:rsidR="004B48CB" w:rsidRDefault="004B48CB" w:rsidP="001A1B1F">
      <w:pPr>
        <w:pStyle w:val="TitleClause"/>
      </w:pPr>
      <w:r>
        <w:fldChar w:fldCharType="begin"/>
      </w:r>
      <w:r>
        <w:instrText>TC "12. Notices" \l 1</w:instrText>
      </w:r>
      <w:r>
        <w:fldChar w:fldCharType="end"/>
      </w:r>
      <w:bookmarkStart w:id="102" w:name="_Toc256000011"/>
      <w:bookmarkStart w:id="103" w:name="a605148"/>
      <w:r>
        <w:t>Notices</w:t>
      </w:r>
      <w:bookmarkEnd w:id="102"/>
      <w:bookmarkEnd w:id="103"/>
    </w:p>
    <w:p w14:paraId="085B7D8A" w14:textId="0003F0EB" w:rsidR="004B48CB" w:rsidRPr="00117EED" w:rsidRDefault="004B48CB" w:rsidP="001A1B1F">
      <w:pPr>
        <w:pStyle w:val="ParaClause"/>
        <w:rPr>
          <w:color w:val="FF0000"/>
        </w:rPr>
      </w:pPr>
      <w:r>
        <w:t xml:space="preserve">Please supply a copy of any notices affecting the Property that you or your predecessors or any tenant or occupier have given or </w:t>
      </w:r>
      <w:proofErr w:type="gramStart"/>
      <w:r>
        <w:t>received, and</w:t>
      </w:r>
      <w:proofErr w:type="gramEnd"/>
      <w:r>
        <w:t xml:space="preserve"> confirm that those notices have been complied with</w:t>
      </w:r>
      <w:r w:rsidRPr="00117EED">
        <w:rPr>
          <w:color w:val="FF0000"/>
        </w:rPr>
        <w:t xml:space="preserve">. </w:t>
      </w:r>
      <w:r w:rsidR="00117EED" w:rsidRPr="00117EED">
        <w:rPr>
          <w:color w:val="FF0000"/>
        </w:rPr>
        <w:t xml:space="preserve"> No</w:t>
      </w:r>
      <w:r w:rsidR="00981667">
        <w:rPr>
          <w:color w:val="FF0000"/>
        </w:rPr>
        <w:t>ne of which the Seller is aware</w:t>
      </w:r>
      <w:r w:rsidR="00117EED" w:rsidRPr="00117EED">
        <w:rPr>
          <w:color w:val="FF0000"/>
        </w:rPr>
        <w:t>.</w:t>
      </w:r>
    </w:p>
    <w:p w14:paraId="38EBBBB3" w14:textId="77777777" w:rsidR="004B48CB" w:rsidRDefault="004B48CB" w:rsidP="001A1B1F">
      <w:pPr>
        <w:pStyle w:val="TitleClause"/>
      </w:pPr>
      <w:r>
        <w:lastRenderedPageBreak/>
        <w:fldChar w:fldCharType="begin"/>
      </w:r>
      <w:r>
        <w:instrText>TC "13. Disputes" \l 1</w:instrText>
      </w:r>
      <w:r>
        <w:fldChar w:fldCharType="end"/>
      </w:r>
      <w:bookmarkStart w:id="104" w:name="_Toc256000012"/>
      <w:bookmarkStart w:id="105" w:name="a443615"/>
      <w:r>
        <w:t>Disputes</w:t>
      </w:r>
      <w:bookmarkEnd w:id="104"/>
      <w:bookmarkEnd w:id="105"/>
    </w:p>
    <w:p w14:paraId="468C8E14" w14:textId="6BE7D464" w:rsidR="004B48CB" w:rsidRDefault="004B48CB" w:rsidP="001A1B1F">
      <w:pPr>
        <w:pStyle w:val="Untitledsubclause1"/>
      </w:pPr>
      <w:bookmarkStart w:id="106" w:name="a926720"/>
      <w:r>
        <w:t xml:space="preserve">Please provide details of any outstanding complaints or past, current or likely disputes affecting the Property, or its use and occupation. </w:t>
      </w:r>
      <w:bookmarkEnd w:id="106"/>
      <w:r w:rsidR="00117EED">
        <w:t xml:space="preserve"> </w:t>
      </w:r>
      <w:r w:rsidR="00117EED" w:rsidRPr="00117EED">
        <w:rPr>
          <w:color w:val="FF0000"/>
        </w:rPr>
        <w:t>None that the Seller</w:t>
      </w:r>
      <w:r w:rsidR="00981667">
        <w:rPr>
          <w:color w:val="FF0000"/>
        </w:rPr>
        <w:t xml:space="preserve"> i</w:t>
      </w:r>
      <w:r w:rsidR="00117EED" w:rsidRPr="00117EED">
        <w:rPr>
          <w:color w:val="FF0000"/>
        </w:rPr>
        <w:t>s aware of.</w:t>
      </w:r>
    </w:p>
    <w:p w14:paraId="19337D1E" w14:textId="6231C664" w:rsidR="004B48CB" w:rsidRDefault="004B48CB" w:rsidP="001A1B1F">
      <w:pPr>
        <w:pStyle w:val="Untitledsubclause1"/>
      </w:pPr>
      <w:bookmarkStart w:id="107" w:name="a657825"/>
      <w:r>
        <w:t>Are you aware of any noise, odour, dust or spray drift or other matter arising from neighbouring land but noticeable on or in the Property?</w:t>
      </w:r>
      <w:bookmarkEnd w:id="107"/>
      <w:r w:rsidR="00117EED">
        <w:t xml:space="preserve"> </w:t>
      </w:r>
      <w:r w:rsidR="00117EED">
        <w:rPr>
          <w:color w:val="FF0000"/>
        </w:rPr>
        <w:t>No</w:t>
      </w:r>
      <w:r w:rsidR="00117EED" w:rsidRPr="007620F9">
        <w:rPr>
          <w:color w:val="FF0000"/>
        </w:rPr>
        <w:t>.</w:t>
      </w:r>
    </w:p>
    <w:p w14:paraId="6753B84B" w14:textId="37CBE2DC" w:rsidR="004B48CB" w:rsidRDefault="004B48CB" w:rsidP="001A1B1F">
      <w:pPr>
        <w:pStyle w:val="Untitledsubclause1"/>
      </w:pPr>
      <w:bookmarkStart w:id="108" w:name="a255921"/>
      <w:r>
        <w:t>Have there ever been or are there currently any incidents of unauthorised occupation or trespassing on the Property by a third party? If so, please give details.</w:t>
      </w:r>
      <w:bookmarkEnd w:id="108"/>
      <w:r w:rsidR="00117EED">
        <w:t xml:space="preserve"> </w:t>
      </w:r>
      <w:r w:rsidR="00117EED">
        <w:rPr>
          <w:color w:val="FF0000"/>
        </w:rPr>
        <w:t>Not to the knowledge of the Seller</w:t>
      </w:r>
      <w:r w:rsidR="00117EED" w:rsidRPr="007620F9">
        <w:rPr>
          <w:color w:val="FF0000"/>
        </w:rPr>
        <w:t>.</w:t>
      </w:r>
    </w:p>
    <w:p w14:paraId="11D211A1" w14:textId="77777777" w:rsidR="004B48CB" w:rsidRDefault="004B48CB" w:rsidP="001A1B1F">
      <w:pPr>
        <w:pStyle w:val="TitleClause"/>
      </w:pPr>
      <w:r>
        <w:fldChar w:fldCharType="begin"/>
      </w:r>
      <w:r>
        <w:instrText>TC "14. Farm payments, land management and capital grant schemes" \l 1</w:instrText>
      </w:r>
      <w:r>
        <w:fldChar w:fldCharType="end"/>
      </w:r>
      <w:bookmarkStart w:id="109" w:name="_Toc256000013"/>
      <w:bookmarkStart w:id="110" w:name="a552030"/>
      <w:r>
        <w:t>Farm payments, land management and capital grant schemes</w:t>
      </w:r>
      <w:bookmarkEnd w:id="109"/>
      <w:bookmarkEnd w:id="110"/>
    </w:p>
    <w:p w14:paraId="42FB150C" w14:textId="38E2EE61" w:rsidR="004B48CB" w:rsidRDefault="004B48CB" w:rsidP="001A1B1F">
      <w:pPr>
        <w:pStyle w:val="Untitledsubclause1"/>
      </w:pPr>
      <w:bookmarkStart w:id="111" w:name="a321103"/>
      <w:r>
        <w:t>Is the Property entered into any farm payment or other environmental land management scheme or capital grant scheme, such as the Basic Payment Scheme (if in Wales), or any other replacement scheme delivering public money for public goods ?</w:t>
      </w:r>
      <w:bookmarkEnd w:id="111"/>
      <w:r w:rsidR="00117EED">
        <w:t xml:space="preserve"> </w:t>
      </w:r>
      <w:r w:rsidR="00117EED">
        <w:rPr>
          <w:color w:val="FF0000"/>
        </w:rPr>
        <w:t>No</w:t>
      </w:r>
      <w:r w:rsidR="00117EED" w:rsidRPr="007620F9">
        <w:rPr>
          <w:color w:val="FF0000"/>
        </w:rPr>
        <w:t>.</w:t>
      </w:r>
    </w:p>
    <w:p w14:paraId="356332BE" w14:textId="6B6989A0" w:rsidR="004B48CB" w:rsidRDefault="004B48CB" w:rsidP="001A1B1F">
      <w:pPr>
        <w:pStyle w:val="Untitledsubclause1"/>
      </w:pPr>
      <w:bookmarkStart w:id="112" w:name="a809460"/>
      <w:r>
        <w:t xml:space="preserve">If the answer to </w:t>
      </w:r>
      <w:r>
        <w:fldChar w:fldCharType="begin"/>
      </w:r>
      <w:r>
        <w:instrText>PAGEREF a321103\# "'clause '"  \h</w:instrText>
      </w:r>
      <w:r>
        <w:fldChar w:fldCharType="separate"/>
      </w:r>
      <w:r w:rsidR="00D7635D">
        <w:rPr>
          <w:noProof/>
        </w:rPr>
        <w:t xml:space="preserve">clause </w:t>
      </w:r>
      <w:r>
        <w:fldChar w:fldCharType="end"/>
      </w:r>
      <w:r>
        <w:fldChar w:fldCharType="begin"/>
      </w:r>
      <w:r>
        <w:rPr>
          <w:highlight w:val="lightGray"/>
        </w:rPr>
        <w:instrText>REF a321103 \h \w</w:instrText>
      </w:r>
      <w:r>
        <w:fldChar w:fldCharType="separate"/>
      </w:r>
      <w:r w:rsidR="00D7635D">
        <w:rPr>
          <w:highlight w:val="lightGray"/>
        </w:rPr>
        <w:t>14.1</w:t>
      </w:r>
      <w:r>
        <w:fldChar w:fldCharType="end"/>
      </w:r>
      <w:r>
        <w:t xml:space="preserve"> is "yes", please: </w:t>
      </w:r>
      <w:bookmarkEnd w:id="112"/>
    </w:p>
    <w:p w14:paraId="399E8482" w14:textId="2443C6ED" w:rsidR="004B48CB" w:rsidRDefault="004B48CB" w:rsidP="001A1B1F">
      <w:pPr>
        <w:pStyle w:val="Untitledsubclause2"/>
      </w:pPr>
      <w:bookmarkStart w:id="113" w:name="a862754"/>
      <w:r>
        <w:t>Confirm that all terms of the scheme, including any cross compliance (if in Wales) or replacement general standards of land management, have been complied with.</w:t>
      </w:r>
      <w:bookmarkEnd w:id="113"/>
      <w:r w:rsidR="00117EED">
        <w:t xml:space="preserve"> </w:t>
      </w:r>
      <w:r w:rsidR="00117EED" w:rsidRPr="00117EED">
        <w:rPr>
          <w:color w:val="FF0000"/>
        </w:rPr>
        <w:t>Not applicable.</w:t>
      </w:r>
    </w:p>
    <w:p w14:paraId="114E2EC5" w14:textId="5904B72D" w:rsidR="004B48CB" w:rsidRDefault="004B48CB" w:rsidP="001A1B1F">
      <w:pPr>
        <w:pStyle w:val="Untitledsubclause2"/>
      </w:pPr>
      <w:bookmarkStart w:id="114" w:name="a908644"/>
      <w:r>
        <w:t xml:space="preserve">Confirm that no conditions are outstanding that may require the repayment of the funds payable under the scheme. </w:t>
      </w:r>
      <w:bookmarkEnd w:id="114"/>
      <w:r w:rsidR="00117EED">
        <w:t xml:space="preserve"> </w:t>
      </w:r>
      <w:r w:rsidR="00117EED" w:rsidRPr="00117EED">
        <w:rPr>
          <w:color w:val="FF0000"/>
        </w:rPr>
        <w:t>Not applicable.</w:t>
      </w:r>
    </w:p>
    <w:p w14:paraId="7F64F03D" w14:textId="4365A08A" w:rsidR="004B48CB" w:rsidRDefault="004B48CB" w:rsidP="001A1B1F">
      <w:pPr>
        <w:pStyle w:val="Untitledsubclause2"/>
      </w:pPr>
      <w:bookmarkStart w:id="115" w:name="a278437"/>
      <w:r>
        <w:t xml:space="preserve">Confirm that there are no outstanding inspections, penalties or disputes relating to the scheme </w:t>
      </w:r>
      <w:bookmarkEnd w:id="115"/>
      <w:r w:rsidR="00117EED">
        <w:t xml:space="preserve"> </w:t>
      </w:r>
      <w:r w:rsidR="00117EED" w:rsidRPr="00117EED">
        <w:rPr>
          <w:color w:val="FF0000"/>
        </w:rPr>
        <w:t>Not applicable.</w:t>
      </w:r>
    </w:p>
    <w:p w14:paraId="5E614899" w14:textId="428E4A8B" w:rsidR="004B48CB" w:rsidRDefault="004B48CB" w:rsidP="001A1B1F">
      <w:pPr>
        <w:pStyle w:val="Untitledsubclause2"/>
      </w:pPr>
      <w:bookmarkStart w:id="116" w:name="a817040"/>
      <w:r>
        <w:t>On a plan, specify the areas affected including identifying any areas required to be kept as permanent grassland or other environmental specific area.</w:t>
      </w:r>
      <w:bookmarkEnd w:id="116"/>
      <w:r w:rsidR="00117EED">
        <w:t xml:space="preserve"> </w:t>
      </w:r>
      <w:r w:rsidR="00117EED" w:rsidRPr="00117EED">
        <w:rPr>
          <w:color w:val="FF0000"/>
        </w:rPr>
        <w:t>Not applicable.</w:t>
      </w:r>
    </w:p>
    <w:p w14:paraId="552AF9E9" w14:textId="79984F84" w:rsidR="004B48CB" w:rsidRDefault="004B48CB" w:rsidP="001A1B1F">
      <w:pPr>
        <w:pStyle w:val="Untitledsubclause2"/>
      </w:pPr>
      <w:bookmarkStart w:id="117" w:name="a468883"/>
      <w:r>
        <w:t>Supply copies of all relevant correspondence including but without limitation to applications, forms, correspondence, statements and payment schedules, or maps.</w:t>
      </w:r>
      <w:bookmarkEnd w:id="117"/>
      <w:r w:rsidR="00117EED">
        <w:t xml:space="preserve"> </w:t>
      </w:r>
      <w:r w:rsidR="00117EED" w:rsidRPr="00117EED">
        <w:rPr>
          <w:color w:val="FF0000"/>
        </w:rPr>
        <w:t>Not applicable.</w:t>
      </w:r>
    </w:p>
    <w:p w14:paraId="6CC241CC" w14:textId="578FB82F" w:rsidR="004B48CB" w:rsidRDefault="004B48CB" w:rsidP="001A1B1F">
      <w:pPr>
        <w:pStyle w:val="Untitledsubclause1"/>
      </w:pPr>
      <w:bookmarkStart w:id="118" w:name="a848630"/>
      <w:r>
        <w:t>Is the Property entered into any woodland grant scheme? If so, please confirm that all the terms and conditions of that scheme have been complied with including but without limitation to all felling licences?</w:t>
      </w:r>
      <w:bookmarkEnd w:id="118"/>
      <w:r w:rsidR="00117EED">
        <w:t xml:space="preserve"> </w:t>
      </w:r>
      <w:r w:rsidR="00117EED" w:rsidRPr="00117EED">
        <w:rPr>
          <w:color w:val="FF0000"/>
        </w:rPr>
        <w:t>No.</w:t>
      </w:r>
    </w:p>
    <w:p w14:paraId="73632D5C" w14:textId="77777777" w:rsidR="004B48CB" w:rsidRDefault="004B48CB" w:rsidP="001A1B1F">
      <w:pPr>
        <w:pStyle w:val="TitleClause"/>
      </w:pPr>
      <w:r>
        <w:fldChar w:fldCharType="begin"/>
      </w:r>
      <w:r>
        <w:instrText>TC "15. Sporting rights" \l 1</w:instrText>
      </w:r>
      <w:r>
        <w:fldChar w:fldCharType="end"/>
      </w:r>
      <w:bookmarkStart w:id="119" w:name="_Toc256000014"/>
      <w:bookmarkStart w:id="120" w:name="a916157"/>
      <w:r>
        <w:t>Sporting rights</w:t>
      </w:r>
      <w:bookmarkEnd w:id="119"/>
      <w:r>
        <w:t xml:space="preserve"> </w:t>
      </w:r>
      <w:bookmarkEnd w:id="120"/>
    </w:p>
    <w:p w14:paraId="3ED0252C" w14:textId="6A229B44" w:rsidR="004B48CB" w:rsidRDefault="004B48CB" w:rsidP="001A1B1F">
      <w:pPr>
        <w:pStyle w:val="Untitledsubclause1"/>
      </w:pPr>
      <w:bookmarkStart w:id="121" w:name="a599216"/>
      <w:r>
        <w:t>Please confirm that all fishing and sporting rights are in hand and are included in the sale of the Property. If not in hand, please supply copies of any written agreements or a summary of any oral agreements?</w:t>
      </w:r>
      <w:bookmarkEnd w:id="121"/>
      <w:r w:rsidR="00117EED">
        <w:t xml:space="preserve"> </w:t>
      </w:r>
      <w:r w:rsidR="00117EED" w:rsidRPr="00117EED">
        <w:rPr>
          <w:color w:val="FF0000"/>
        </w:rPr>
        <w:t>Confirmed as far as the Seller</w:t>
      </w:r>
      <w:r w:rsidR="00981667">
        <w:rPr>
          <w:color w:val="FF0000"/>
        </w:rPr>
        <w:t xml:space="preserve"> i</w:t>
      </w:r>
      <w:r w:rsidR="00117EED" w:rsidRPr="00117EED">
        <w:rPr>
          <w:color w:val="FF0000"/>
        </w:rPr>
        <w:t>s aware.</w:t>
      </w:r>
    </w:p>
    <w:p w14:paraId="522EE179" w14:textId="691A7671" w:rsidR="004B48CB" w:rsidRDefault="004B48CB" w:rsidP="001A1B1F">
      <w:pPr>
        <w:pStyle w:val="Untitledsubclause1"/>
      </w:pPr>
      <w:bookmarkStart w:id="122" w:name="a638266"/>
      <w:r>
        <w:t xml:space="preserve">[If a boundary is a stream, please confirm that the fishing rights are included in the sale of the Property.] </w:t>
      </w:r>
      <w:bookmarkEnd w:id="122"/>
      <w:r w:rsidR="00117EED">
        <w:t xml:space="preserve"> </w:t>
      </w:r>
      <w:r w:rsidR="00981667">
        <w:rPr>
          <w:color w:val="FF0000"/>
        </w:rPr>
        <w:t>See 15.1</w:t>
      </w:r>
      <w:r w:rsidR="00117EED" w:rsidRPr="00117EED">
        <w:rPr>
          <w:color w:val="FF0000"/>
        </w:rPr>
        <w:t>.</w:t>
      </w:r>
    </w:p>
    <w:p w14:paraId="6B8CCCA6" w14:textId="77777777" w:rsidR="004B48CB" w:rsidRDefault="004B48CB" w:rsidP="001A1B1F">
      <w:pPr>
        <w:pStyle w:val="TitleClause"/>
      </w:pPr>
      <w:r>
        <w:fldChar w:fldCharType="begin"/>
      </w:r>
      <w:r>
        <w:instrText>TC "16. Insurance" \l 1</w:instrText>
      </w:r>
      <w:r>
        <w:fldChar w:fldCharType="end"/>
      </w:r>
      <w:bookmarkStart w:id="123" w:name="_Toc256000015"/>
      <w:bookmarkStart w:id="124" w:name="a776353"/>
      <w:r>
        <w:t>Insurance</w:t>
      </w:r>
      <w:bookmarkEnd w:id="123"/>
      <w:bookmarkEnd w:id="124"/>
    </w:p>
    <w:p w14:paraId="1393F983" w14:textId="55B02409" w:rsidR="004B48CB" w:rsidRDefault="004B48CB" w:rsidP="001A1B1F">
      <w:pPr>
        <w:pStyle w:val="Untitledsubclause1"/>
      </w:pPr>
      <w:bookmarkStart w:id="125" w:name="a922688"/>
      <w:r>
        <w:t>Have you ever experienced any difficulty in obtaining insurance cover for the Property including cover for public liability, at normal rates and subject to normal exclusions?</w:t>
      </w:r>
      <w:bookmarkEnd w:id="125"/>
      <w:r w:rsidR="00117EED">
        <w:t xml:space="preserve"> </w:t>
      </w:r>
      <w:r w:rsidR="00117EED" w:rsidRPr="00117EED">
        <w:rPr>
          <w:color w:val="FF0000"/>
        </w:rPr>
        <w:t>No.</w:t>
      </w:r>
    </w:p>
    <w:p w14:paraId="2ED7DE26" w14:textId="2A37C8E8" w:rsidR="004B48CB" w:rsidRDefault="004B48CB" w:rsidP="001A1B1F">
      <w:pPr>
        <w:pStyle w:val="Untitledsubclause1"/>
      </w:pPr>
      <w:bookmarkStart w:id="126" w:name="a778028"/>
      <w:r>
        <w:t>Please give details of any outstanding insurance claims in relation to the Property.</w:t>
      </w:r>
      <w:bookmarkEnd w:id="126"/>
      <w:r w:rsidR="00117EED">
        <w:t xml:space="preserve"> </w:t>
      </w:r>
      <w:r w:rsidR="00117EED" w:rsidRPr="00117EED">
        <w:rPr>
          <w:color w:val="FF0000"/>
        </w:rPr>
        <w:t>None.</w:t>
      </w:r>
    </w:p>
    <w:p w14:paraId="2A721D31" w14:textId="7D1BE1E3" w:rsidR="004B48CB" w:rsidRDefault="004B48CB" w:rsidP="001A1B1F">
      <w:pPr>
        <w:pStyle w:val="Untitledsubclause1"/>
      </w:pPr>
      <w:bookmarkStart w:id="127" w:name="a810262"/>
      <w:r>
        <w:lastRenderedPageBreak/>
        <w:t>If the buildings insurance policy is to remain in place after exchange of contracts, please supply a copy of the policy and schedule of insurance cover.</w:t>
      </w:r>
      <w:bookmarkEnd w:id="127"/>
      <w:r w:rsidR="00117EED">
        <w:t xml:space="preserve"> </w:t>
      </w:r>
      <w:r w:rsidR="00117EED" w:rsidRPr="00117EED">
        <w:rPr>
          <w:color w:val="FF0000"/>
        </w:rPr>
        <w:t>Not applicable.</w:t>
      </w:r>
    </w:p>
    <w:p w14:paraId="76D69BEB" w14:textId="77777777" w:rsidR="004B48CB" w:rsidRDefault="004B48CB" w:rsidP="001A1B1F">
      <w:pPr>
        <w:pStyle w:val="TitleClause"/>
      </w:pPr>
      <w:r>
        <w:fldChar w:fldCharType="begin"/>
      </w:r>
      <w:r>
        <w:instrText>TC "17. SDLT" \l 1</w:instrText>
      </w:r>
      <w:r>
        <w:fldChar w:fldCharType="end"/>
      </w:r>
      <w:bookmarkStart w:id="128" w:name="_Toc256000016"/>
      <w:bookmarkStart w:id="129" w:name="a644599"/>
      <w:r>
        <w:t>SDLT</w:t>
      </w:r>
      <w:bookmarkEnd w:id="128"/>
      <w:r>
        <w:t xml:space="preserve"> </w:t>
      </w:r>
      <w:bookmarkEnd w:id="129"/>
    </w:p>
    <w:p w14:paraId="22286C47" w14:textId="7AFAE69B" w:rsidR="004B48CB" w:rsidRDefault="004B48CB" w:rsidP="001A1B1F">
      <w:pPr>
        <w:pStyle w:val="Untitledsubclause1"/>
      </w:pPr>
      <w:bookmarkStart w:id="130" w:name="a122258"/>
      <w:r>
        <w:t>Did you make any application to defer the payment of SDLT, or land transaction tax (LTT) on your acquisition of the property?</w:t>
      </w:r>
      <w:bookmarkEnd w:id="130"/>
      <w:r w:rsidR="00117EED">
        <w:t xml:space="preserve"> </w:t>
      </w:r>
      <w:r w:rsidR="00117EED" w:rsidRPr="00117EED">
        <w:rPr>
          <w:color w:val="FF0000"/>
        </w:rPr>
        <w:t>No.</w:t>
      </w:r>
    </w:p>
    <w:p w14:paraId="03CE9479" w14:textId="77777777" w:rsidR="004B48CB" w:rsidRDefault="004B48CB" w:rsidP="001A1B1F">
      <w:pPr>
        <w:pStyle w:val="TitleClause"/>
      </w:pPr>
      <w:r>
        <w:fldChar w:fldCharType="begin"/>
      </w:r>
      <w:r>
        <w:instrText>TC "18. VAT" \l 1</w:instrText>
      </w:r>
      <w:r>
        <w:fldChar w:fldCharType="end"/>
      </w:r>
      <w:bookmarkStart w:id="131" w:name="_Toc256000017"/>
      <w:bookmarkStart w:id="132" w:name="a634097"/>
      <w:r>
        <w:t>VAT</w:t>
      </w:r>
      <w:bookmarkEnd w:id="131"/>
      <w:bookmarkEnd w:id="132"/>
    </w:p>
    <w:p w14:paraId="27228DAC" w14:textId="07F79A13" w:rsidR="004B48CB" w:rsidRDefault="004B48CB" w:rsidP="001A1B1F">
      <w:pPr>
        <w:pStyle w:val="Untitledsubclause1"/>
      </w:pPr>
      <w:bookmarkStart w:id="133" w:name="a370970"/>
      <w:r>
        <w:t>Have you (or a relevant associate within the meaning of paragraph 3 of Schedule 10 to the Value Added Tax Act 1994 (VATA 1994) or a relevant group member for the purposes of paragraph 21 of Schedule 10 to the VATA 1994) made a valid option to tax (under paragraph 2 or 21 of Schedule 10 to the VATA 1994) for the purpose of VAT in respect of the Property, or is the sale otherwise subject to VAT?</w:t>
      </w:r>
      <w:bookmarkEnd w:id="133"/>
      <w:r w:rsidR="00117EED">
        <w:t xml:space="preserve"> </w:t>
      </w:r>
      <w:r w:rsidR="00117EED" w:rsidRPr="00117EED">
        <w:rPr>
          <w:color w:val="FF0000"/>
        </w:rPr>
        <w:t>No.</w:t>
      </w:r>
    </w:p>
    <w:p w14:paraId="73A1BD4C" w14:textId="4191DFC5" w:rsidR="004B48CB" w:rsidRDefault="004B48CB" w:rsidP="001A1B1F">
      <w:pPr>
        <w:pStyle w:val="Untitledsubclause1"/>
      </w:pPr>
      <w:bookmarkStart w:id="134" w:name="a144698"/>
      <w:r>
        <w:t>Please confirm that you, a relevant associate (within the meaning of paragraph 3 of Schedule 10 to the VATA 1994) and/or a relevant group member (within the meaning of paragraph 21 of Schedule 10 to the VATA 1994) will not make an option to tax (under paragraph 2 or 21 of Schedule 10 to the VATA 1994) in relation to the Property before Completion? [Note If any deposit is to be paid as agent (rather than stakeholder), this date needs to be the date of exchange of contracts].</w:t>
      </w:r>
      <w:bookmarkEnd w:id="134"/>
      <w:r w:rsidR="00117EED">
        <w:t xml:space="preserve"> </w:t>
      </w:r>
      <w:r w:rsidR="00117EED" w:rsidRPr="00117EED">
        <w:rPr>
          <w:color w:val="FF0000"/>
        </w:rPr>
        <w:t>Confirmed.</w:t>
      </w:r>
    </w:p>
    <w:p w14:paraId="1EE80732" w14:textId="77777777" w:rsidR="004B48CB" w:rsidRDefault="004B48CB" w:rsidP="001A1B1F">
      <w:pPr>
        <w:pStyle w:val="TitleClause"/>
      </w:pPr>
      <w:r>
        <w:fldChar w:fldCharType="begin"/>
      </w:r>
      <w:r>
        <w:instrText>TC "19. Capital Allowances" \l 1</w:instrText>
      </w:r>
      <w:r>
        <w:fldChar w:fldCharType="end"/>
      </w:r>
      <w:bookmarkStart w:id="135" w:name="_Toc256000018"/>
      <w:bookmarkStart w:id="136" w:name="a964970"/>
      <w:r>
        <w:t>[Capital Allowances</w:t>
      </w:r>
      <w:bookmarkEnd w:id="135"/>
      <w:r>
        <w:t xml:space="preserve"> </w:t>
      </w:r>
      <w:r>
        <w:fldChar w:fldCharType="begin"/>
      </w:r>
      <w:r>
        <w:instrText>MACROBUTTON optional</w:instrText>
      </w:r>
      <w:r>
        <w:fldChar w:fldCharType="end"/>
      </w:r>
      <w:bookmarkEnd w:id="136"/>
    </w:p>
    <w:p w14:paraId="4668C2EF" w14:textId="79DB1EAB" w:rsidR="004B48CB" w:rsidRPr="001A1B1F" w:rsidRDefault="004B48CB" w:rsidP="001A1B1F">
      <w:pPr>
        <w:pStyle w:val="Untitledsubclause1"/>
        <w:rPr>
          <w:lang w:val="en-US"/>
        </w:rPr>
      </w:pPr>
      <w:bookmarkStart w:id="137" w:name="a524567"/>
      <w:r>
        <w:t>Have you claimed capital allowances on plant or machinery fixtures or allocated any expenditure on such fixtures to a capital allowances pool?]</w:t>
      </w:r>
      <w:bookmarkEnd w:id="137"/>
      <w:r w:rsidR="00117EED">
        <w:t xml:space="preserve"> </w:t>
      </w:r>
      <w:r w:rsidR="00117EED" w:rsidRPr="00117EED">
        <w:rPr>
          <w:color w:val="FF0000"/>
        </w:rPr>
        <w:t>No.</w:t>
      </w:r>
    </w:p>
    <w:sectPr w:rsidR="004B48CB" w:rsidRPr="001A1B1F" w:rsidSect="00AD30DC">
      <w:footerReference w:type="default" r:id="rId12"/>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32E96" w14:textId="77777777" w:rsidR="004B48CB" w:rsidRDefault="004B48CB">
      <w:pPr>
        <w:spacing w:after="0" w:line="240" w:lineRule="auto"/>
      </w:pPr>
      <w:r>
        <w:separator/>
      </w:r>
    </w:p>
  </w:endnote>
  <w:endnote w:type="continuationSeparator" w:id="0">
    <w:p w14:paraId="42E18A9E" w14:textId="77777777" w:rsidR="004B48CB" w:rsidRDefault="004B4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12C37" w14:textId="77777777" w:rsidR="00041E76" w:rsidRDefault="004B48CB">
    <w:pPr>
      <w:jc w:val="center"/>
    </w:pPr>
    <w:r>
      <w:fldChar w:fldCharType="begin"/>
    </w:r>
    <w:r>
      <w:instrText>PAGE</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2F796" w14:textId="77777777" w:rsidR="004B48CB" w:rsidRDefault="004B48CB">
      <w:pPr>
        <w:spacing w:after="0" w:line="240" w:lineRule="auto"/>
      </w:pPr>
      <w:r>
        <w:separator/>
      </w:r>
    </w:p>
  </w:footnote>
  <w:footnote w:type="continuationSeparator" w:id="0">
    <w:p w14:paraId="3955C13C" w14:textId="77777777" w:rsidR="004B48CB" w:rsidRDefault="004B4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181EAD88">
      <w:start w:val="1"/>
      <w:numFmt w:val="bullet"/>
      <w:pStyle w:val="DefinedTermBullet"/>
      <w:lvlText w:val=""/>
      <w:lvlJc w:val="left"/>
      <w:pPr>
        <w:ind w:left="1440" w:hanging="360"/>
      </w:pPr>
      <w:rPr>
        <w:rFonts w:ascii="Symbol" w:hAnsi="Symbol" w:hint="default"/>
        <w:color w:val="000000"/>
      </w:rPr>
    </w:lvl>
    <w:lvl w:ilvl="1" w:tplc="D9D0BEA4" w:tentative="1">
      <w:start w:val="1"/>
      <w:numFmt w:val="bullet"/>
      <w:lvlText w:val="o"/>
      <w:lvlJc w:val="left"/>
      <w:pPr>
        <w:ind w:left="2160" w:hanging="360"/>
      </w:pPr>
      <w:rPr>
        <w:rFonts w:ascii="Courier New" w:hAnsi="Courier New" w:cs="Courier New" w:hint="default"/>
      </w:rPr>
    </w:lvl>
    <w:lvl w:ilvl="2" w:tplc="5504E394" w:tentative="1">
      <w:start w:val="1"/>
      <w:numFmt w:val="bullet"/>
      <w:lvlText w:val=""/>
      <w:lvlJc w:val="left"/>
      <w:pPr>
        <w:ind w:left="2880" w:hanging="360"/>
      </w:pPr>
      <w:rPr>
        <w:rFonts w:ascii="Wingdings" w:hAnsi="Wingdings" w:hint="default"/>
      </w:rPr>
    </w:lvl>
    <w:lvl w:ilvl="3" w:tplc="467EC66A" w:tentative="1">
      <w:start w:val="1"/>
      <w:numFmt w:val="bullet"/>
      <w:lvlText w:val=""/>
      <w:lvlJc w:val="left"/>
      <w:pPr>
        <w:ind w:left="3600" w:hanging="360"/>
      </w:pPr>
      <w:rPr>
        <w:rFonts w:ascii="Symbol" w:hAnsi="Symbol" w:hint="default"/>
      </w:rPr>
    </w:lvl>
    <w:lvl w:ilvl="4" w:tplc="5AFAACFC" w:tentative="1">
      <w:start w:val="1"/>
      <w:numFmt w:val="bullet"/>
      <w:lvlText w:val="o"/>
      <w:lvlJc w:val="left"/>
      <w:pPr>
        <w:ind w:left="4320" w:hanging="360"/>
      </w:pPr>
      <w:rPr>
        <w:rFonts w:ascii="Courier New" w:hAnsi="Courier New" w:cs="Courier New" w:hint="default"/>
      </w:rPr>
    </w:lvl>
    <w:lvl w:ilvl="5" w:tplc="D258F3C2" w:tentative="1">
      <w:start w:val="1"/>
      <w:numFmt w:val="bullet"/>
      <w:lvlText w:val=""/>
      <w:lvlJc w:val="left"/>
      <w:pPr>
        <w:ind w:left="5040" w:hanging="360"/>
      </w:pPr>
      <w:rPr>
        <w:rFonts w:ascii="Wingdings" w:hAnsi="Wingdings" w:hint="default"/>
      </w:rPr>
    </w:lvl>
    <w:lvl w:ilvl="6" w:tplc="F1D2B862" w:tentative="1">
      <w:start w:val="1"/>
      <w:numFmt w:val="bullet"/>
      <w:lvlText w:val=""/>
      <w:lvlJc w:val="left"/>
      <w:pPr>
        <w:ind w:left="5760" w:hanging="360"/>
      </w:pPr>
      <w:rPr>
        <w:rFonts w:ascii="Symbol" w:hAnsi="Symbol" w:hint="default"/>
      </w:rPr>
    </w:lvl>
    <w:lvl w:ilvl="7" w:tplc="2048AF54" w:tentative="1">
      <w:start w:val="1"/>
      <w:numFmt w:val="bullet"/>
      <w:lvlText w:val="o"/>
      <w:lvlJc w:val="left"/>
      <w:pPr>
        <w:ind w:left="6480" w:hanging="360"/>
      </w:pPr>
      <w:rPr>
        <w:rFonts w:ascii="Courier New" w:hAnsi="Courier New" w:cs="Courier New" w:hint="default"/>
      </w:rPr>
    </w:lvl>
    <w:lvl w:ilvl="8" w:tplc="B8FAE750" w:tentative="1">
      <w:start w:val="1"/>
      <w:numFmt w:val="bullet"/>
      <w:lvlText w:val=""/>
      <w:lvlJc w:val="left"/>
      <w:pPr>
        <w:ind w:left="7200" w:hanging="360"/>
      </w:pPr>
      <w:rPr>
        <w:rFonts w:ascii="Wingdings" w:hAnsi="Wingdings" w:hint="default"/>
      </w:rPr>
    </w:lvl>
  </w:abstractNum>
  <w:abstractNum w:abstractNumId="12" w15:restartNumberingAfterBreak="0">
    <w:nsid w:val="07D059AD"/>
    <w:multiLevelType w:val="hybridMultilevel"/>
    <w:tmpl w:val="340AB914"/>
    <w:lvl w:ilvl="0" w:tplc="A99AEB8E">
      <w:start w:val="1"/>
      <w:numFmt w:val="lowerLetter"/>
      <w:lvlText w:val="%1)"/>
      <w:lvlJc w:val="left"/>
      <w:pPr>
        <w:ind w:left="1714" w:hanging="360"/>
      </w:pPr>
      <w:rPr>
        <w:color w:val="000000"/>
      </w:rPr>
    </w:lvl>
    <w:lvl w:ilvl="1" w:tplc="50CE6B48" w:tentative="1">
      <w:start w:val="1"/>
      <w:numFmt w:val="lowerLetter"/>
      <w:lvlText w:val="%2."/>
      <w:lvlJc w:val="left"/>
      <w:pPr>
        <w:ind w:left="2434" w:hanging="360"/>
      </w:pPr>
    </w:lvl>
    <w:lvl w:ilvl="2" w:tplc="2724F6CE" w:tentative="1">
      <w:start w:val="1"/>
      <w:numFmt w:val="lowerRoman"/>
      <w:lvlText w:val="%3."/>
      <w:lvlJc w:val="right"/>
      <w:pPr>
        <w:ind w:left="3154" w:hanging="180"/>
      </w:pPr>
    </w:lvl>
    <w:lvl w:ilvl="3" w:tplc="FA089948" w:tentative="1">
      <w:start w:val="1"/>
      <w:numFmt w:val="decimal"/>
      <w:lvlText w:val="%4."/>
      <w:lvlJc w:val="left"/>
      <w:pPr>
        <w:ind w:left="3874" w:hanging="360"/>
      </w:pPr>
    </w:lvl>
    <w:lvl w:ilvl="4" w:tplc="04F6AEF6" w:tentative="1">
      <w:start w:val="1"/>
      <w:numFmt w:val="lowerLetter"/>
      <w:lvlText w:val="%5."/>
      <w:lvlJc w:val="left"/>
      <w:pPr>
        <w:ind w:left="4594" w:hanging="360"/>
      </w:pPr>
    </w:lvl>
    <w:lvl w:ilvl="5" w:tplc="91D6512C" w:tentative="1">
      <w:start w:val="1"/>
      <w:numFmt w:val="lowerRoman"/>
      <w:lvlText w:val="%6."/>
      <w:lvlJc w:val="right"/>
      <w:pPr>
        <w:ind w:left="5314" w:hanging="180"/>
      </w:pPr>
    </w:lvl>
    <w:lvl w:ilvl="6" w:tplc="865A8F5C" w:tentative="1">
      <w:start w:val="1"/>
      <w:numFmt w:val="decimal"/>
      <w:lvlText w:val="%7."/>
      <w:lvlJc w:val="left"/>
      <w:pPr>
        <w:ind w:left="6034" w:hanging="360"/>
      </w:pPr>
    </w:lvl>
    <w:lvl w:ilvl="7" w:tplc="61E02524" w:tentative="1">
      <w:start w:val="1"/>
      <w:numFmt w:val="lowerLetter"/>
      <w:lvlText w:val="%8."/>
      <w:lvlJc w:val="left"/>
      <w:pPr>
        <w:ind w:left="6754" w:hanging="360"/>
      </w:pPr>
    </w:lvl>
    <w:lvl w:ilvl="8" w:tplc="63C4ECAA" w:tentative="1">
      <w:start w:val="1"/>
      <w:numFmt w:val="lowerRoman"/>
      <w:lvlText w:val="%9."/>
      <w:lvlJc w:val="right"/>
      <w:pPr>
        <w:ind w:left="7474" w:hanging="18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E63F9"/>
    <w:multiLevelType w:val="hybridMultilevel"/>
    <w:tmpl w:val="F9EEB024"/>
    <w:lvl w:ilvl="0" w:tplc="6E4CD2E8">
      <w:start w:val="1"/>
      <w:numFmt w:val="decimal"/>
      <w:lvlText w:val="Schedule %1"/>
      <w:lvlJc w:val="left"/>
      <w:pPr>
        <w:ind w:left="720" w:hanging="360"/>
      </w:pPr>
      <w:rPr>
        <w:rFonts w:hint="default"/>
        <w:color w:val="000000"/>
      </w:rPr>
    </w:lvl>
    <w:lvl w:ilvl="1" w:tplc="ABD6B38C" w:tentative="1">
      <w:start w:val="1"/>
      <w:numFmt w:val="lowerLetter"/>
      <w:lvlText w:val="%2."/>
      <w:lvlJc w:val="left"/>
      <w:pPr>
        <w:ind w:left="1440" w:hanging="360"/>
      </w:pPr>
    </w:lvl>
    <w:lvl w:ilvl="2" w:tplc="7BA61384" w:tentative="1">
      <w:start w:val="1"/>
      <w:numFmt w:val="lowerRoman"/>
      <w:lvlText w:val="%3."/>
      <w:lvlJc w:val="right"/>
      <w:pPr>
        <w:ind w:left="2160" w:hanging="180"/>
      </w:pPr>
    </w:lvl>
    <w:lvl w:ilvl="3" w:tplc="F4F4CAF0" w:tentative="1">
      <w:start w:val="1"/>
      <w:numFmt w:val="decimal"/>
      <w:lvlText w:val="%4."/>
      <w:lvlJc w:val="left"/>
      <w:pPr>
        <w:ind w:left="2880" w:hanging="360"/>
      </w:pPr>
    </w:lvl>
    <w:lvl w:ilvl="4" w:tplc="E94CBDE6" w:tentative="1">
      <w:start w:val="1"/>
      <w:numFmt w:val="lowerLetter"/>
      <w:lvlText w:val="%5."/>
      <w:lvlJc w:val="left"/>
      <w:pPr>
        <w:ind w:left="3600" w:hanging="360"/>
      </w:pPr>
    </w:lvl>
    <w:lvl w:ilvl="5" w:tplc="BB1E18EC" w:tentative="1">
      <w:start w:val="1"/>
      <w:numFmt w:val="lowerRoman"/>
      <w:lvlText w:val="%6."/>
      <w:lvlJc w:val="right"/>
      <w:pPr>
        <w:ind w:left="4320" w:hanging="180"/>
      </w:pPr>
    </w:lvl>
    <w:lvl w:ilvl="6" w:tplc="918E718A" w:tentative="1">
      <w:start w:val="1"/>
      <w:numFmt w:val="decimal"/>
      <w:lvlText w:val="%7."/>
      <w:lvlJc w:val="left"/>
      <w:pPr>
        <w:ind w:left="5040" w:hanging="360"/>
      </w:pPr>
    </w:lvl>
    <w:lvl w:ilvl="7" w:tplc="16948F9A" w:tentative="1">
      <w:start w:val="1"/>
      <w:numFmt w:val="lowerLetter"/>
      <w:lvlText w:val="%8."/>
      <w:lvlJc w:val="left"/>
      <w:pPr>
        <w:ind w:left="5760" w:hanging="360"/>
      </w:pPr>
    </w:lvl>
    <w:lvl w:ilvl="8" w:tplc="A2CCECCC" w:tentative="1">
      <w:start w:val="1"/>
      <w:numFmt w:val="lowerRoman"/>
      <w:lvlText w:val="%9."/>
      <w:lvlJc w:val="right"/>
      <w:pPr>
        <w:ind w:left="6480" w:hanging="180"/>
      </w:pPr>
    </w:lvl>
  </w:abstractNum>
  <w:abstractNum w:abstractNumId="16" w15:restartNumberingAfterBreak="0">
    <w:nsid w:val="20E82F3A"/>
    <w:multiLevelType w:val="hybridMultilevel"/>
    <w:tmpl w:val="1DF80854"/>
    <w:lvl w:ilvl="0" w:tplc="A628E506">
      <w:start w:val="1"/>
      <w:numFmt w:val="decimal"/>
      <w:pStyle w:val="ScheduleHeading-Single"/>
      <w:lvlText w:val="Schedule"/>
      <w:lvlJc w:val="left"/>
      <w:pPr>
        <w:tabs>
          <w:tab w:val="num" w:pos="720"/>
        </w:tabs>
        <w:ind w:left="720" w:hanging="720"/>
      </w:pPr>
      <w:rPr>
        <w:color w:val="000000"/>
      </w:rPr>
    </w:lvl>
    <w:lvl w:ilvl="1" w:tplc="C6380B6A" w:tentative="1">
      <w:start w:val="1"/>
      <w:numFmt w:val="lowerLetter"/>
      <w:lvlText w:val="%2."/>
      <w:lvlJc w:val="left"/>
      <w:pPr>
        <w:tabs>
          <w:tab w:val="num" w:pos="1440"/>
        </w:tabs>
        <w:ind w:left="1440" w:hanging="360"/>
      </w:pPr>
    </w:lvl>
    <w:lvl w:ilvl="2" w:tplc="5B7ADA2E" w:tentative="1">
      <w:start w:val="1"/>
      <w:numFmt w:val="lowerRoman"/>
      <w:lvlText w:val="%3."/>
      <w:lvlJc w:val="right"/>
      <w:pPr>
        <w:tabs>
          <w:tab w:val="num" w:pos="2160"/>
        </w:tabs>
        <w:ind w:left="2160" w:hanging="180"/>
      </w:pPr>
    </w:lvl>
    <w:lvl w:ilvl="3" w:tplc="AFC213D0" w:tentative="1">
      <w:start w:val="1"/>
      <w:numFmt w:val="decimal"/>
      <w:lvlText w:val="%4."/>
      <w:lvlJc w:val="left"/>
      <w:pPr>
        <w:tabs>
          <w:tab w:val="num" w:pos="2880"/>
        </w:tabs>
        <w:ind w:left="2880" w:hanging="360"/>
      </w:pPr>
    </w:lvl>
    <w:lvl w:ilvl="4" w:tplc="6E6A5F1C" w:tentative="1">
      <w:start w:val="1"/>
      <w:numFmt w:val="lowerLetter"/>
      <w:lvlText w:val="%5."/>
      <w:lvlJc w:val="left"/>
      <w:pPr>
        <w:tabs>
          <w:tab w:val="num" w:pos="3600"/>
        </w:tabs>
        <w:ind w:left="3600" w:hanging="360"/>
      </w:pPr>
    </w:lvl>
    <w:lvl w:ilvl="5" w:tplc="0B4E311E" w:tentative="1">
      <w:start w:val="1"/>
      <w:numFmt w:val="lowerRoman"/>
      <w:lvlText w:val="%6."/>
      <w:lvlJc w:val="right"/>
      <w:pPr>
        <w:tabs>
          <w:tab w:val="num" w:pos="4320"/>
        </w:tabs>
        <w:ind w:left="4320" w:hanging="180"/>
      </w:pPr>
    </w:lvl>
    <w:lvl w:ilvl="6" w:tplc="B80C3504" w:tentative="1">
      <w:start w:val="1"/>
      <w:numFmt w:val="decimal"/>
      <w:lvlText w:val="%7."/>
      <w:lvlJc w:val="left"/>
      <w:pPr>
        <w:tabs>
          <w:tab w:val="num" w:pos="5040"/>
        </w:tabs>
        <w:ind w:left="5040" w:hanging="360"/>
      </w:pPr>
    </w:lvl>
    <w:lvl w:ilvl="7" w:tplc="24E6DFD6" w:tentative="1">
      <w:start w:val="1"/>
      <w:numFmt w:val="lowerLetter"/>
      <w:lvlText w:val="%8."/>
      <w:lvlJc w:val="left"/>
      <w:pPr>
        <w:tabs>
          <w:tab w:val="num" w:pos="5760"/>
        </w:tabs>
        <w:ind w:left="5760" w:hanging="360"/>
      </w:pPr>
    </w:lvl>
    <w:lvl w:ilvl="8" w:tplc="AFE2E61A" w:tentative="1">
      <w:start w:val="1"/>
      <w:numFmt w:val="lowerRoman"/>
      <w:lvlText w:val="%9."/>
      <w:lvlJc w:val="right"/>
      <w:pPr>
        <w:tabs>
          <w:tab w:val="num" w:pos="6480"/>
        </w:tabs>
        <w:ind w:left="6480" w:hanging="180"/>
      </w:pPr>
    </w:lvl>
  </w:abstractNum>
  <w:abstractNum w:abstractNumId="17"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8" w15:restartNumberingAfterBreak="0">
    <w:nsid w:val="23F230AE"/>
    <w:multiLevelType w:val="hybridMultilevel"/>
    <w:tmpl w:val="DC3EE75A"/>
    <w:lvl w:ilvl="0" w:tplc="ED9C2BD6">
      <w:start w:val="1"/>
      <w:numFmt w:val="decimal"/>
      <w:lvlText w:val="Part %1"/>
      <w:lvlJc w:val="left"/>
      <w:pPr>
        <w:ind w:left="720" w:hanging="360"/>
      </w:pPr>
      <w:rPr>
        <w:rFonts w:hint="default"/>
        <w:b/>
        <w:i w:val="0"/>
        <w:color w:val="000000"/>
      </w:rPr>
    </w:lvl>
    <w:lvl w:ilvl="1" w:tplc="F762352E" w:tentative="1">
      <w:start w:val="1"/>
      <w:numFmt w:val="lowerLetter"/>
      <w:lvlText w:val="%2."/>
      <w:lvlJc w:val="left"/>
      <w:pPr>
        <w:ind w:left="1440" w:hanging="360"/>
      </w:pPr>
    </w:lvl>
    <w:lvl w:ilvl="2" w:tplc="75F25022" w:tentative="1">
      <w:start w:val="1"/>
      <w:numFmt w:val="lowerRoman"/>
      <w:lvlText w:val="%3."/>
      <w:lvlJc w:val="right"/>
      <w:pPr>
        <w:ind w:left="2160" w:hanging="180"/>
      </w:pPr>
    </w:lvl>
    <w:lvl w:ilvl="3" w:tplc="9782C4BC" w:tentative="1">
      <w:start w:val="1"/>
      <w:numFmt w:val="decimal"/>
      <w:lvlText w:val="%4."/>
      <w:lvlJc w:val="left"/>
      <w:pPr>
        <w:ind w:left="2880" w:hanging="360"/>
      </w:pPr>
    </w:lvl>
    <w:lvl w:ilvl="4" w:tplc="14FC86D6" w:tentative="1">
      <w:start w:val="1"/>
      <w:numFmt w:val="lowerLetter"/>
      <w:lvlText w:val="%5."/>
      <w:lvlJc w:val="left"/>
      <w:pPr>
        <w:ind w:left="3600" w:hanging="360"/>
      </w:pPr>
    </w:lvl>
    <w:lvl w:ilvl="5" w:tplc="28CEE724" w:tentative="1">
      <w:start w:val="1"/>
      <w:numFmt w:val="lowerRoman"/>
      <w:lvlText w:val="%6."/>
      <w:lvlJc w:val="right"/>
      <w:pPr>
        <w:ind w:left="4320" w:hanging="180"/>
      </w:pPr>
    </w:lvl>
    <w:lvl w:ilvl="6" w:tplc="D4E4E862" w:tentative="1">
      <w:start w:val="1"/>
      <w:numFmt w:val="decimal"/>
      <w:lvlText w:val="%7."/>
      <w:lvlJc w:val="left"/>
      <w:pPr>
        <w:ind w:left="5040" w:hanging="360"/>
      </w:pPr>
    </w:lvl>
    <w:lvl w:ilvl="7" w:tplc="B432643A" w:tentative="1">
      <w:start w:val="1"/>
      <w:numFmt w:val="lowerLetter"/>
      <w:lvlText w:val="%8."/>
      <w:lvlJc w:val="left"/>
      <w:pPr>
        <w:ind w:left="5760" w:hanging="360"/>
      </w:pPr>
    </w:lvl>
    <w:lvl w:ilvl="8" w:tplc="631494E6" w:tentative="1">
      <w:start w:val="1"/>
      <w:numFmt w:val="lowerRoman"/>
      <w:lvlText w:val="%9."/>
      <w:lvlJc w:val="right"/>
      <w:pPr>
        <w:ind w:left="6480" w:hanging="180"/>
      </w:pPr>
    </w:lvl>
  </w:abstractNum>
  <w:abstractNum w:abstractNumId="19" w15:restartNumberingAfterBreak="0">
    <w:nsid w:val="25B00E4C"/>
    <w:multiLevelType w:val="hybridMultilevel"/>
    <w:tmpl w:val="97C4AA26"/>
    <w:lvl w:ilvl="0" w:tplc="3FB8F78A">
      <w:start w:val="1"/>
      <w:numFmt w:val="upperLetter"/>
      <w:pStyle w:val="Annex"/>
      <w:lvlText w:val="ANNEX %1"/>
      <w:lvlJc w:val="left"/>
      <w:pPr>
        <w:ind w:left="720" w:hanging="360"/>
      </w:pPr>
      <w:rPr>
        <w:rFonts w:cs="Times New Roman" w:hint="default"/>
        <w:b/>
        <w:bCs w:val="0"/>
        <w:i w:val="0"/>
        <w:iCs w:val="0"/>
        <w:caps w:val="0"/>
        <w:strike w:val="0"/>
        <w:dstrike w:val="0"/>
        <w:outline w:val="0"/>
        <w:shadow w:val="0"/>
        <w:emboss w:val="0"/>
        <w:imprint w:val="0"/>
        <w:vanish w:val="0"/>
        <w:color w:val="000000"/>
        <w:spacing w:val="0"/>
        <w:kern w:val="0"/>
        <w:position w:val="0"/>
        <w:u w:val="none"/>
        <w:effect w:val="none"/>
        <w:vertAlign w:val="baseline"/>
        <w14:ligatures w14:val="none"/>
        <w14:numForm w14:val="default"/>
        <w14:numSpacing w14:val="default"/>
        <w14:stylisticSets/>
        <w14:cntxtAlts w14:val="0"/>
      </w:rPr>
    </w:lvl>
    <w:lvl w:ilvl="1" w:tplc="09882886" w:tentative="1">
      <w:start w:val="1"/>
      <w:numFmt w:val="lowerLetter"/>
      <w:lvlText w:val="%2."/>
      <w:lvlJc w:val="left"/>
      <w:pPr>
        <w:ind w:left="1440" w:hanging="360"/>
      </w:pPr>
    </w:lvl>
    <w:lvl w:ilvl="2" w:tplc="29F0495A" w:tentative="1">
      <w:start w:val="1"/>
      <w:numFmt w:val="lowerRoman"/>
      <w:lvlText w:val="%3."/>
      <w:lvlJc w:val="right"/>
      <w:pPr>
        <w:ind w:left="2160" w:hanging="180"/>
      </w:pPr>
    </w:lvl>
    <w:lvl w:ilvl="3" w:tplc="74D0DFD2" w:tentative="1">
      <w:start w:val="1"/>
      <w:numFmt w:val="decimal"/>
      <w:lvlText w:val="%4."/>
      <w:lvlJc w:val="left"/>
      <w:pPr>
        <w:ind w:left="2880" w:hanging="360"/>
      </w:pPr>
    </w:lvl>
    <w:lvl w:ilvl="4" w:tplc="F93636A6" w:tentative="1">
      <w:start w:val="1"/>
      <w:numFmt w:val="lowerLetter"/>
      <w:lvlText w:val="%5."/>
      <w:lvlJc w:val="left"/>
      <w:pPr>
        <w:ind w:left="3600" w:hanging="360"/>
      </w:pPr>
    </w:lvl>
    <w:lvl w:ilvl="5" w:tplc="0562F000" w:tentative="1">
      <w:start w:val="1"/>
      <w:numFmt w:val="lowerRoman"/>
      <w:lvlText w:val="%6."/>
      <w:lvlJc w:val="right"/>
      <w:pPr>
        <w:ind w:left="4320" w:hanging="180"/>
      </w:pPr>
    </w:lvl>
    <w:lvl w:ilvl="6" w:tplc="F6825F16" w:tentative="1">
      <w:start w:val="1"/>
      <w:numFmt w:val="decimal"/>
      <w:lvlText w:val="%7."/>
      <w:lvlJc w:val="left"/>
      <w:pPr>
        <w:ind w:left="5040" w:hanging="360"/>
      </w:pPr>
    </w:lvl>
    <w:lvl w:ilvl="7" w:tplc="4726FB16" w:tentative="1">
      <w:start w:val="1"/>
      <w:numFmt w:val="lowerLetter"/>
      <w:lvlText w:val="%8."/>
      <w:lvlJc w:val="left"/>
      <w:pPr>
        <w:ind w:left="5760" w:hanging="360"/>
      </w:pPr>
    </w:lvl>
    <w:lvl w:ilvl="8" w:tplc="336892FC" w:tentative="1">
      <w:start w:val="1"/>
      <w:numFmt w:val="lowerRoman"/>
      <w:lvlText w:val="%9."/>
      <w:lvlJc w:val="right"/>
      <w:pPr>
        <w:ind w:left="6480" w:hanging="180"/>
      </w:pPr>
    </w:lvl>
  </w:abstractNum>
  <w:abstractNum w:abstractNumId="20" w15:restartNumberingAfterBreak="0">
    <w:nsid w:val="29C94F29"/>
    <w:multiLevelType w:val="hybridMultilevel"/>
    <w:tmpl w:val="4CBC2A34"/>
    <w:lvl w:ilvl="0" w:tplc="3328EEFA">
      <w:start w:val="1"/>
      <w:numFmt w:val="decimal"/>
      <w:pStyle w:val="QuestionParagraph"/>
      <w:lvlText w:val="%1."/>
      <w:lvlJc w:val="left"/>
      <w:pPr>
        <w:ind w:left="720" w:hanging="360"/>
      </w:pPr>
      <w:rPr>
        <w:color w:val="000000"/>
      </w:rPr>
    </w:lvl>
    <w:lvl w:ilvl="1" w:tplc="79505C30" w:tentative="1">
      <w:start w:val="1"/>
      <w:numFmt w:val="lowerLetter"/>
      <w:lvlText w:val="%2."/>
      <w:lvlJc w:val="left"/>
      <w:pPr>
        <w:ind w:left="1440" w:hanging="360"/>
      </w:pPr>
    </w:lvl>
    <w:lvl w:ilvl="2" w:tplc="344CCCFC" w:tentative="1">
      <w:start w:val="1"/>
      <w:numFmt w:val="lowerRoman"/>
      <w:lvlText w:val="%3."/>
      <w:lvlJc w:val="right"/>
      <w:pPr>
        <w:ind w:left="2160" w:hanging="180"/>
      </w:pPr>
    </w:lvl>
    <w:lvl w:ilvl="3" w:tplc="628E6134" w:tentative="1">
      <w:start w:val="1"/>
      <w:numFmt w:val="decimal"/>
      <w:lvlText w:val="%4."/>
      <w:lvlJc w:val="left"/>
      <w:pPr>
        <w:ind w:left="2880" w:hanging="360"/>
      </w:pPr>
    </w:lvl>
    <w:lvl w:ilvl="4" w:tplc="6ECADCD0" w:tentative="1">
      <w:start w:val="1"/>
      <w:numFmt w:val="lowerLetter"/>
      <w:lvlText w:val="%5."/>
      <w:lvlJc w:val="left"/>
      <w:pPr>
        <w:ind w:left="3600" w:hanging="360"/>
      </w:pPr>
    </w:lvl>
    <w:lvl w:ilvl="5" w:tplc="D46CBE50" w:tentative="1">
      <w:start w:val="1"/>
      <w:numFmt w:val="lowerRoman"/>
      <w:lvlText w:val="%6."/>
      <w:lvlJc w:val="right"/>
      <w:pPr>
        <w:ind w:left="4320" w:hanging="180"/>
      </w:pPr>
    </w:lvl>
    <w:lvl w:ilvl="6" w:tplc="7CE627FA" w:tentative="1">
      <w:start w:val="1"/>
      <w:numFmt w:val="decimal"/>
      <w:lvlText w:val="%7."/>
      <w:lvlJc w:val="left"/>
      <w:pPr>
        <w:ind w:left="5040" w:hanging="360"/>
      </w:pPr>
    </w:lvl>
    <w:lvl w:ilvl="7" w:tplc="F4D099F4" w:tentative="1">
      <w:start w:val="1"/>
      <w:numFmt w:val="lowerLetter"/>
      <w:lvlText w:val="%8."/>
      <w:lvlJc w:val="left"/>
      <w:pPr>
        <w:ind w:left="5760" w:hanging="360"/>
      </w:pPr>
    </w:lvl>
    <w:lvl w:ilvl="8" w:tplc="A26A5E7C" w:tentative="1">
      <w:start w:val="1"/>
      <w:numFmt w:val="lowerRoman"/>
      <w:lvlText w:val="%9."/>
      <w:lvlJc w:val="right"/>
      <w:pPr>
        <w:ind w:left="6480" w:hanging="180"/>
      </w:pPr>
    </w:lvl>
  </w:abstractNum>
  <w:abstractNum w:abstractNumId="21" w15:restartNumberingAfterBreak="0">
    <w:nsid w:val="310416CA"/>
    <w:multiLevelType w:val="hybridMultilevel"/>
    <w:tmpl w:val="072EDEC8"/>
    <w:lvl w:ilvl="0" w:tplc="53D0B7D0">
      <w:start w:val="1"/>
      <w:numFmt w:val="bullet"/>
      <w:pStyle w:val="subclause2Bullet2"/>
      <w:lvlText w:val=""/>
      <w:lvlJc w:val="left"/>
      <w:pPr>
        <w:ind w:left="2279" w:hanging="360"/>
      </w:pPr>
      <w:rPr>
        <w:rFonts w:ascii="Symbol" w:hAnsi="Symbol" w:hint="default"/>
        <w:color w:val="000000"/>
      </w:rPr>
    </w:lvl>
    <w:lvl w:ilvl="1" w:tplc="31C2676C" w:tentative="1">
      <w:start w:val="1"/>
      <w:numFmt w:val="bullet"/>
      <w:lvlText w:val="o"/>
      <w:lvlJc w:val="left"/>
      <w:pPr>
        <w:ind w:left="2999" w:hanging="360"/>
      </w:pPr>
      <w:rPr>
        <w:rFonts w:ascii="Courier New" w:hAnsi="Courier New" w:cs="Courier New" w:hint="default"/>
      </w:rPr>
    </w:lvl>
    <w:lvl w:ilvl="2" w:tplc="FECC8468" w:tentative="1">
      <w:start w:val="1"/>
      <w:numFmt w:val="bullet"/>
      <w:lvlText w:val=""/>
      <w:lvlJc w:val="left"/>
      <w:pPr>
        <w:ind w:left="3719" w:hanging="360"/>
      </w:pPr>
      <w:rPr>
        <w:rFonts w:ascii="Wingdings" w:hAnsi="Wingdings" w:hint="default"/>
      </w:rPr>
    </w:lvl>
    <w:lvl w:ilvl="3" w:tplc="ECBECC9C" w:tentative="1">
      <w:start w:val="1"/>
      <w:numFmt w:val="bullet"/>
      <w:lvlText w:val=""/>
      <w:lvlJc w:val="left"/>
      <w:pPr>
        <w:ind w:left="4439" w:hanging="360"/>
      </w:pPr>
      <w:rPr>
        <w:rFonts w:ascii="Symbol" w:hAnsi="Symbol" w:hint="default"/>
      </w:rPr>
    </w:lvl>
    <w:lvl w:ilvl="4" w:tplc="26363C0C" w:tentative="1">
      <w:start w:val="1"/>
      <w:numFmt w:val="bullet"/>
      <w:lvlText w:val="o"/>
      <w:lvlJc w:val="left"/>
      <w:pPr>
        <w:ind w:left="5159" w:hanging="360"/>
      </w:pPr>
      <w:rPr>
        <w:rFonts w:ascii="Courier New" w:hAnsi="Courier New" w:cs="Courier New" w:hint="default"/>
      </w:rPr>
    </w:lvl>
    <w:lvl w:ilvl="5" w:tplc="2138CDB8" w:tentative="1">
      <w:start w:val="1"/>
      <w:numFmt w:val="bullet"/>
      <w:lvlText w:val=""/>
      <w:lvlJc w:val="left"/>
      <w:pPr>
        <w:ind w:left="5879" w:hanging="360"/>
      </w:pPr>
      <w:rPr>
        <w:rFonts w:ascii="Wingdings" w:hAnsi="Wingdings" w:hint="default"/>
      </w:rPr>
    </w:lvl>
    <w:lvl w:ilvl="6" w:tplc="9BF8F9DA" w:tentative="1">
      <w:start w:val="1"/>
      <w:numFmt w:val="bullet"/>
      <w:lvlText w:val=""/>
      <w:lvlJc w:val="left"/>
      <w:pPr>
        <w:ind w:left="6599" w:hanging="360"/>
      </w:pPr>
      <w:rPr>
        <w:rFonts w:ascii="Symbol" w:hAnsi="Symbol" w:hint="default"/>
      </w:rPr>
    </w:lvl>
    <w:lvl w:ilvl="7" w:tplc="B934A184" w:tentative="1">
      <w:start w:val="1"/>
      <w:numFmt w:val="bullet"/>
      <w:lvlText w:val="o"/>
      <w:lvlJc w:val="left"/>
      <w:pPr>
        <w:ind w:left="7319" w:hanging="360"/>
      </w:pPr>
      <w:rPr>
        <w:rFonts w:ascii="Courier New" w:hAnsi="Courier New" w:cs="Courier New" w:hint="default"/>
      </w:rPr>
    </w:lvl>
    <w:lvl w:ilvl="8" w:tplc="BBC4F9F2" w:tentative="1">
      <w:start w:val="1"/>
      <w:numFmt w:val="bullet"/>
      <w:lvlText w:val=""/>
      <w:lvlJc w:val="left"/>
      <w:pPr>
        <w:ind w:left="8039" w:hanging="360"/>
      </w:pPr>
      <w:rPr>
        <w:rFonts w:ascii="Wingdings" w:hAnsi="Wingdings" w:hint="default"/>
      </w:rPr>
    </w:lvl>
  </w:abstractNum>
  <w:abstractNum w:abstractNumId="22" w15:restartNumberingAfterBreak="0">
    <w:nsid w:val="31E9741F"/>
    <w:multiLevelType w:val="hybridMultilevel"/>
    <w:tmpl w:val="0CAC7D4E"/>
    <w:lvl w:ilvl="0" w:tplc="9AA08E1C">
      <w:start w:val="1"/>
      <w:numFmt w:val="bullet"/>
      <w:pStyle w:val="BulletList2"/>
      <w:lvlText w:val=""/>
      <w:lvlJc w:val="left"/>
      <w:pPr>
        <w:tabs>
          <w:tab w:val="num" w:pos="1077"/>
        </w:tabs>
        <w:ind w:left="1077" w:hanging="357"/>
      </w:pPr>
      <w:rPr>
        <w:rFonts w:ascii="Symbol" w:hAnsi="Symbol" w:hint="default"/>
        <w:color w:val="000000"/>
      </w:rPr>
    </w:lvl>
    <w:lvl w:ilvl="1" w:tplc="6E621ABA" w:tentative="1">
      <w:start w:val="1"/>
      <w:numFmt w:val="bullet"/>
      <w:lvlText w:val="o"/>
      <w:lvlJc w:val="left"/>
      <w:pPr>
        <w:tabs>
          <w:tab w:val="num" w:pos="1440"/>
        </w:tabs>
        <w:ind w:left="1440" w:hanging="360"/>
      </w:pPr>
      <w:rPr>
        <w:rFonts w:ascii="Courier New" w:hAnsi="Courier New" w:cs="Courier New" w:hint="default"/>
      </w:rPr>
    </w:lvl>
    <w:lvl w:ilvl="2" w:tplc="C4103B52" w:tentative="1">
      <w:start w:val="1"/>
      <w:numFmt w:val="bullet"/>
      <w:lvlText w:val=""/>
      <w:lvlJc w:val="left"/>
      <w:pPr>
        <w:tabs>
          <w:tab w:val="num" w:pos="2160"/>
        </w:tabs>
        <w:ind w:left="2160" w:hanging="360"/>
      </w:pPr>
      <w:rPr>
        <w:rFonts w:ascii="Wingdings" w:hAnsi="Wingdings" w:hint="default"/>
      </w:rPr>
    </w:lvl>
    <w:lvl w:ilvl="3" w:tplc="1F0EE268" w:tentative="1">
      <w:start w:val="1"/>
      <w:numFmt w:val="bullet"/>
      <w:lvlText w:val=""/>
      <w:lvlJc w:val="left"/>
      <w:pPr>
        <w:tabs>
          <w:tab w:val="num" w:pos="2880"/>
        </w:tabs>
        <w:ind w:left="2880" w:hanging="360"/>
      </w:pPr>
      <w:rPr>
        <w:rFonts w:ascii="Symbol" w:hAnsi="Symbol" w:hint="default"/>
      </w:rPr>
    </w:lvl>
    <w:lvl w:ilvl="4" w:tplc="3FCE107E" w:tentative="1">
      <w:start w:val="1"/>
      <w:numFmt w:val="bullet"/>
      <w:lvlText w:val="o"/>
      <w:lvlJc w:val="left"/>
      <w:pPr>
        <w:tabs>
          <w:tab w:val="num" w:pos="3600"/>
        </w:tabs>
        <w:ind w:left="3600" w:hanging="360"/>
      </w:pPr>
      <w:rPr>
        <w:rFonts w:ascii="Courier New" w:hAnsi="Courier New" w:cs="Courier New" w:hint="default"/>
      </w:rPr>
    </w:lvl>
    <w:lvl w:ilvl="5" w:tplc="1FD46860" w:tentative="1">
      <w:start w:val="1"/>
      <w:numFmt w:val="bullet"/>
      <w:lvlText w:val=""/>
      <w:lvlJc w:val="left"/>
      <w:pPr>
        <w:tabs>
          <w:tab w:val="num" w:pos="4320"/>
        </w:tabs>
        <w:ind w:left="4320" w:hanging="360"/>
      </w:pPr>
      <w:rPr>
        <w:rFonts w:ascii="Wingdings" w:hAnsi="Wingdings" w:hint="default"/>
      </w:rPr>
    </w:lvl>
    <w:lvl w:ilvl="6" w:tplc="97589F84" w:tentative="1">
      <w:start w:val="1"/>
      <w:numFmt w:val="bullet"/>
      <w:lvlText w:val=""/>
      <w:lvlJc w:val="left"/>
      <w:pPr>
        <w:tabs>
          <w:tab w:val="num" w:pos="5040"/>
        </w:tabs>
        <w:ind w:left="5040" w:hanging="360"/>
      </w:pPr>
      <w:rPr>
        <w:rFonts w:ascii="Symbol" w:hAnsi="Symbol" w:hint="default"/>
      </w:rPr>
    </w:lvl>
    <w:lvl w:ilvl="7" w:tplc="F3D261D2" w:tentative="1">
      <w:start w:val="1"/>
      <w:numFmt w:val="bullet"/>
      <w:lvlText w:val="o"/>
      <w:lvlJc w:val="left"/>
      <w:pPr>
        <w:tabs>
          <w:tab w:val="num" w:pos="5760"/>
        </w:tabs>
        <w:ind w:left="5760" w:hanging="360"/>
      </w:pPr>
      <w:rPr>
        <w:rFonts w:ascii="Courier New" w:hAnsi="Courier New" w:cs="Courier New" w:hint="default"/>
      </w:rPr>
    </w:lvl>
    <w:lvl w:ilvl="8" w:tplc="27507ED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C668D"/>
    <w:multiLevelType w:val="hybridMultilevel"/>
    <w:tmpl w:val="594C4DAE"/>
    <w:lvl w:ilvl="0" w:tplc="0EBA50CE">
      <w:start w:val="1"/>
      <w:numFmt w:val="bullet"/>
      <w:pStyle w:val="Bullet4"/>
      <w:lvlText w:val=""/>
      <w:lvlJc w:val="left"/>
      <w:pPr>
        <w:tabs>
          <w:tab w:val="num" w:pos="2676"/>
        </w:tabs>
        <w:ind w:left="2676" w:hanging="357"/>
      </w:pPr>
      <w:rPr>
        <w:rFonts w:ascii="Symbol" w:hAnsi="Symbol" w:hint="default"/>
        <w:color w:val="000000"/>
      </w:rPr>
    </w:lvl>
    <w:lvl w:ilvl="1" w:tplc="6FA6B824" w:tentative="1">
      <w:start w:val="1"/>
      <w:numFmt w:val="bullet"/>
      <w:lvlText w:val="o"/>
      <w:lvlJc w:val="left"/>
      <w:pPr>
        <w:tabs>
          <w:tab w:val="num" w:pos="1440"/>
        </w:tabs>
        <w:ind w:left="1440" w:hanging="360"/>
      </w:pPr>
      <w:rPr>
        <w:rFonts w:ascii="Courier New" w:hAnsi="Courier New" w:cs="Courier New" w:hint="default"/>
      </w:rPr>
    </w:lvl>
    <w:lvl w:ilvl="2" w:tplc="E80A8FBC" w:tentative="1">
      <w:start w:val="1"/>
      <w:numFmt w:val="bullet"/>
      <w:lvlText w:val=""/>
      <w:lvlJc w:val="left"/>
      <w:pPr>
        <w:tabs>
          <w:tab w:val="num" w:pos="2160"/>
        </w:tabs>
        <w:ind w:left="2160" w:hanging="360"/>
      </w:pPr>
      <w:rPr>
        <w:rFonts w:ascii="Wingdings" w:hAnsi="Wingdings" w:hint="default"/>
      </w:rPr>
    </w:lvl>
    <w:lvl w:ilvl="3" w:tplc="A34E53EA" w:tentative="1">
      <w:start w:val="1"/>
      <w:numFmt w:val="bullet"/>
      <w:lvlText w:val=""/>
      <w:lvlJc w:val="left"/>
      <w:pPr>
        <w:tabs>
          <w:tab w:val="num" w:pos="2880"/>
        </w:tabs>
        <w:ind w:left="2880" w:hanging="360"/>
      </w:pPr>
      <w:rPr>
        <w:rFonts w:ascii="Symbol" w:hAnsi="Symbol" w:hint="default"/>
      </w:rPr>
    </w:lvl>
    <w:lvl w:ilvl="4" w:tplc="95648C1A" w:tentative="1">
      <w:start w:val="1"/>
      <w:numFmt w:val="bullet"/>
      <w:lvlText w:val="o"/>
      <w:lvlJc w:val="left"/>
      <w:pPr>
        <w:tabs>
          <w:tab w:val="num" w:pos="3600"/>
        </w:tabs>
        <w:ind w:left="3600" w:hanging="360"/>
      </w:pPr>
      <w:rPr>
        <w:rFonts w:ascii="Courier New" w:hAnsi="Courier New" w:cs="Courier New" w:hint="default"/>
      </w:rPr>
    </w:lvl>
    <w:lvl w:ilvl="5" w:tplc="6D3037E2" w:tentative="1">
      <w:start w:val="1"/>
      <w:numFmt w:val="bullet"/>
      <w:lvlText w:val=""/>
      <w:lvlJc w:val="left"/>
      <w:pPr>
        <w:tabs>
          <w:tab w:val="num" w:pos="4320"/>
        </w:tabs>
        <w:ind w:left="4320" w:hanging="360"/>
      </w:pPr>
      <w:rPr>
        <w:rFonts w:ascii="Wingdings" w:hAnsi="Wingdings" w:hint="default"/>
      </w:rPr>
    </w:lvl>
    <w:lvl w:ilvl="6" w:tplc="3BBAADBE" w:tentative="1">
      <w:start w:val="1"/>
      <w:numFmt w:val="bullet"/>
      <w:lvlText w:val=""/>
      <w:lvlJc w:val="left"/>
      <w:pPr>
        <w:tabs>
          <w:tab w:val="num" w:pos="5040"/>
        </w:tabs>
        <w:ind w:left="5040" w:hanging="360"/>
      </w:pPr>
      <w:rPr>
        <w:rFonts w:ascii="Symbol" w:hAnsi="Symbol" w:hint="default"/>
      </w:rPr>
    </w:lvl>
    <w:lvl w:ilvl="7" w:tplc="E75EAD3A" w:tentative="1">
      <w:start w:val="1"/>
      <w:numFmt w:val="bullet"/>
      <w:lvlText w:val="o"/>
      <w:lvlJc w:val="left"/>
      <w:pPr>
        <w:tabs>
          <w:tab w:val="num" w:pos="5760"/>
        </w:tabs>
        <w:ind w:left="5760" w:hanging="360"/>
      </w:pPr>
      <w:rPr>
        <w:rFonts w:ascii="Courier New" w:hAnsi="Courier New" w:cs="Courier New" w:hint="default"/>
      </w:rPr>
    </w:lvl>
    <w:lvl w:ilvl="8" w:tplc="148E01B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5" w15:restartNumberingAfterBreak="0">
    <w:nsid w:val="38130038"/>
    <w:multiLevelType w:val="hybridMultilevel"/>
    <w:tmpl w:val="FF8A0FAE"/>
    <w:lvl w:ilvl="0" w:tplc="B5D0880E">
      <w:start w:val="1"/>
      <w:numFmt w:val="bullet"/>
      <w:pStyle w:val="ClauseBullet2"/>
      <w:lvlText w:val=""/>
      <w:lvlJc w:val="left"/>
      <w:pPr>
        <w:ind w:left="1440" w:hanging="360"/>
      </w:pPr>
      <w:rPr>
        <w:rFonts w:ascii="Symbol" w:hAnsi="Symbol" w:hint="default"/>
        <w:color w:val="000000"/>
      </w:rPr>
    </w:lvl>
    <w:lvl w:ilvl="1" w:tplc="184C6B7E" w:tentative="1">
      <w:start w:val="1"/>
      <w:numFmt w:val="bullet"/>
      <w:lvlText w:val="o"/>
      <w:lvlJc w:val="left"/>
      <w:pPr>
        <w:ind w:left="2160" w:hanging="360"/>
      </w:pPr>
      <w:rPr>
        <w:rFonts w:ascii="Courier New" w:hAnsi="Courier New" w:cs="Courier New" w:hint="default"/>
      </w:rPr>
    </w:lvl>
    <w:lvl w:ilvl="2" w:tplc="3CC4A4E4" w:tentative="1">
      <w:start w:val="1"/>
      <w:numFmt w:val="bullet"/>
      <w:lvlText w:val=""/>
      <w:lvlJc w:val="left"/>
      <w:pPr>
        <w:ind w:left="2880" w:hanging="360"/>
      </w:pPr>
      <w:rPr>
        <w:rFonts w:ascii="Wingdings" w:hAnsi="Wingdings" w:hint="default"/>
      </w:rPr>
    </w:lvl>
    <w:lvl w:ilvl="3" w:tplc="486CB58A" w:tentative="1">
      <w:start w:val="1"/>
      <w:numFmt w:val="bullet"/>
      <w:lvlText w:val=""/>
      <w:lvlJc w:val="left"/>
      <w:pPr>
        <w:ind w:left="3600" w:hanging="360"/>
      </w:pPr>
      <w:rPr>
        <w:rFonts w:ascii="Symbol" w:hAnsi="Symbol" w:hint="default"/>
      </w:rPr>
    </w:lvl>
    <w:lvl w:ilvl="4" w:tplc="180A7BCC" w:tentative="1">
      <w:start w:val="1"/>
      <w:numFmt w:val="bullet"/>
      <w:lvlText w:val="o"/>
      <w:lvlJc w:val="left"/>
      <w:pPr>
        <w:ind w:left="4320" w:hanging="360"/>
      </w:pPr>
      <w:rPr>
        <w:rFonts w:ascii="Courier New" w:hAnsi="Courier New" w:cs="Courier New" w:hint="default"/>
      </w:rPr>
    </w:lvl>
    <w:lvl w:ilvl="5" w:tplc="C7660E9E" w:tentative="1">
      <w:start w:val="1"/>
      <w:numFmt w:val="bullet"/>
      <w:lvlText w:val=""/>
      <w:lvlJc w:val="left"/>
      <w:pPr>
        <w:ind w:left="5040" w:hanging="360"/>
      </w:pPr>
      <w:rPr>
        <w:rFonts w:ascii="Wingdings" w:hAnsi="Wingdings" w:hint="default"/>
      </w:rPr>
    </w:lvl>
    <w:lvl w:ilvl="6" w:tplc="1C8C8758" w:tentative="1">
      <w:start w:val="1"/>
      <w:numFmt w:val="bullet"/>
      <w:lvlText w:val=""/>
      <w:lvlJc w:val="left"/>
      <w:pPr>
        <w:ind w:left="5760" w:hanging="360"/>
      </w:pPr>
      <w:rPr>
        <w:rFonts w:ascii="Symbol" w:hAnsi="Symbol" w:hint="default"/>
      </w:rPr>
    </w:lvl>
    <w:lvl w:ilvl="7" w:tplc="9EAA8424" w:tentative="1">
      <w:start w:val="1"/>
      <w:numFmt w:val="bullet"/>
      <w:lvlText w:val="o"/>
      <w:lvlJc w:val="left"/>
      <w:pPr>
        <w:ind w:left="6480" w:hanging="360"/>
      </w:pPr>
      <w:rPr>
        <w:rFonts w:ascii="Courier New" w:hAnsi="Courier New" w:cs="Courier New" w:hint="default"/>
      </w:rPr>
    </w:lvl>
    <w:lvl w:ilvl="8" w:tplc="C6AA04A4" w:tentative="1">
      <w:start w:val="1"/>
      <w:numFmt w:val="bullet"/>
      <w:lvlText w:val=""/>
      <w:lvlJc w:val="left"/>
      <w:pPr>
        <w:ind w:left="7200" w:hanging="360"/>
      </w:pPr>
      <w:rPr>
        <w:rFonts w:ascii="Wingdings" w:hAnsi="Wingdings" w:hint="default"/>
      </w:rPr>
    </w:lvl>
  </w:abstractNum>
  <w:abstractNum w:abstractNumId="26" w15:restartNumberingAfterBreak="0">
    <w:nsid w:val="402E6DC1"/>
    <w:multiLevelType w:val="hybridMultilevel"/>
    <w:tmpl w:val="8AAEB3E8"/>
    <w:lvl w:ilvl="0" w:tplc="A0F6AE88">
      <w:start w:val="1"/>
      <w:numFmt w:val="bullet"/>
      <w:lvlText w:val=""/>
      <w:lvlJc w:val="left"/>
      <w:pPr>
        <w:ind w:left="720" w:hanging="360"/>
      </w:pPr>
      <w:rPr>
        <w:rFonts w:ascii="Symbol" w:hAnsi="Symbol" w:hint="default"/>
        <w:color w:val="000000"/>
      </w:rPr>
    </w:lvl>
    <w:lvl w:ilvl="1" w:tplc="21728972" w:tentative="1">
      <w:start w:val="1"/>
      <w:numFmt w:val="bullet"/>
      <w:lvlText w:val="o"/>
      <w:lvlJc w:val="left"/>
      <w:pPr>
        <w:ind w:left="1440" w:hanging="360"/>
      </w:pPr>
      <w:rPr>
        <w:rFonts w:ascii="Courier New" w:hAnsi="Courier New" w:cs="Courier New" w:hint="default"/>
      </w:rPr>
    </w:lvl>
    <w:lvl w:ilvl="2" w:tplc="44F49C32" w:tentative="1">
      <w:start w:val="1"/>
      <w:numFmt w:val="bullet"/>
      <w:lvlText w:val=""/>
      <w:lvlJc w:val="left"/>
      <w:pPr>
        <w:ind w:left="2160" w:hanging="360"/>
      </w:pPr>
      <w:rPr>
        <w:rFonts w:ascii="Wingdings" w:hAnsi="Wingdings" w:hint="default"/>
      </w:rPr>
    </w:lvl>
    <w:lvl w:ilvl="3" w:tplc="C8306118" w:tentative="1">
      <w:start w:val="1"/>
      <w:numFmt w:val="bullet"/>
      <w:lvlText w:val=""/>
      <w:lvlJc w:val="left"/>
      <w:pPr>
        <w:ind w:left="2880" w:hanging="360"/>
      </w:pPr>
      <w:rPr>
        <w:rFonts w:ascii="Symbol" w:hAnsi="Symbol" w:hint="default"/>
      </w:rPr>
    </w:lvl>
    <w:lvl w:ilvl="4" w:tplc="428EC1D2" w:tentative="1">
      <w:start w:val="1"/>
      <w:numFmt w:val="bullet"/>
      <w:lvlText w:val="o"/>
      <w:lvlJc w:val="left"/>
      <w:pPr>
        <w:ind w:left="3600" w:hanging="360"/>
      </w:pPr>
      <w:rPr>
        <w:rFonts w:ascii="Courier New" w:hAnsi="Courier New" w:cs="Courier New" w:hint="default"/>
      </w:rPr>
    </w:lvl>
    <w:lvl w:ilvl="5" w:tplc="3E3ABE7C" w:tentative="1">
      <w:start w:val="1"/>
      <w:numFmt w:val="bullet"/>
      <w:lvlText w:val=""/>
      <w:lvlJc w:val="left"/>
      <w:pPr>
        <w:ind w:left="4320" w:hanging="360"/>
      </w:pPr>
      <w:rPr>
        <w:rFonts w:ascii="Wingdings" w:hAnsi="Wingdings" w:hint="default"/>
      </w:rPr>
    </w:lvl>
    <w:lvl w:ilvl="6" w:tplc="1E2258A4" w:tentative="1">
      <w:start w:val="1"/>
      <w:numFmt w:val="bullet"/>
      <w:lvlText w:val=""/>
      <w:lvlJc w:val="left"/>
      <w:pPr>
        <w:ind w:left="5040" w:hanging="360"/>
      </w:pPr>
      <w:rPr>
        <w:rFonts w:ascii="Symbol" w:hAnsi="Symbol" w:hint="default"/>
      </w:rPr>
    </w:lvl>
    <w:lvl w:ilvl="7" w:tplc="1EF60920" w:tentative="1">
      <w:start w:val="1"/>
      <w:numFmt w:val="bullet"/>
      <w:lvlText w:val="o"/>
      <w:lvlJc w:val="left"/>
      <w:pPr>
        <w:ind w:left="5760" w:hanging="360"/>
      </w:pPr>
      <w:rPr>
        <w:rFonts w:ascii="Courier New" w:hAnsi="Courier New" w:cs="Courier New" w:hint="default"/>
      </w:rPr>
    </w:lvl>
    <w:lvl w:ilvl="8" w:tplc="938E43CE" w:tentative="1">
      <w:start w:val="1"/>
      <w:numFmt w:val="bullet"/>
      <w:lvlText w:val=""/>
      <w:lvlJc w:val="left"/>
      <w:pPr>
        <w:ind w:left="6480" w:hanging="360"/>
      </w:pPr>
      <w:rPr>
        <w:rFonts w:ascii="Wingdings" w:hAnsi="Wingdings" w:hint="default"/>
      </w:rPr>
    </w:lvl>
  </w:abstractNum>
  <w:abstractNum w:abstractNumId="27" w15:restartNumberingAfterBreak="0">
    <w:nsid w:val="44D67987"/>
    <w:multiLevelType w:val="hybridMultilevel"/>
    <w:tmpl w:val="EBD6FB80"/>
    <w:lvl w:ilvl="0" w:tplc="8904004C">
      <w:start w:val="1"/>
      <w:numFmt w:val="bullet"/>
      <w:pStyle w:val="subclause1Bullet2"/>
      <w:lvlText w:val=""/>
      <w:lvlJc w:val="left"/>
      <w:pPr>
        <w:ind w:left="1440" w:hanging="360"/>
      </w:pPr>
      <w:rPr>
        <w:rFonts w:ascii="Symbol" w:hAnsi="Symbol" w:hint="default"/>
        <w:color w:val="000000"/>
      </w:rPr>
    </w:lvl>
    <w:lvl w:ilvl="1" w:tplc="D03638A8" w:tentative="1">
      <w:start w:val="1"/>
      <w:numFmt w:val="bullet"/>
      <w:lvlText w:val="o"/>
      <w:lvlJc w:val="left"/>
      <w:pPr>
        <w:ind w:left="2160" w:hanging="360"/>
      </w:pPr>
      <w:rPr>
        <w:rFonts w:ascii="Courier New" w:hAnsi="Courier New" w:cs="Courier New" w:hint="default"/>
      </w:rPr>
    </w:lvl>
    <w:lvl w:ilvl="2" w:tplc="ECE6ED24" w:tentative="1">
      <w:start w:val="1"/>
      <w:numFmt w:val="bullet"/>
      <w:lvlText w:val=""/>
      <w:lvlJc w:val="left"/>
      <w:pPr>
        <w:ind w:left="2880" w:hanging="360"/>
      </w:pPr>
      <w:rPr>
        <w:rFonts w:ascii="Wingdings" w:hAnsi="Wingdings" w:hint="default"/>
      </w:rPr>
    </w:lvl>
    <w:lvl w:ilvl="3" w:tplc="22A22D6E" w:tentative="1">
      <w:start w:val="1"/>
      <w:numFmt w:val="bullet"/>
      <w:lvlText w:val=""/>
      <w:lvlJc w:val="left"/>
      <w:pPr>
        <w:ind w:left="3600" w:hanging="360"/>
      </w:pPr>
      <w:rPr>
        <w:rFonts w:ascii="Symbol" w:hAnsi="Symbol" w:hint="default"/>
      </w:rPr>
    </w:lvl>
    <w:lvl w:ilvl="4" w:tplc="34F2B496" w:tentative="1">
      <w:start w:val="1"/>
      <w:numFmt w:val="bullet"/>
      <w:lvlText w:val="o"/>
      <w:lvlJc w:val="left"/>
      <w:pPr>
        <w:ind w:left="4320" w:hanging="360"/>
      </w:pPr>
      <w:rPr>
        <w:rFonts w:ascii="Courier New" w:hAnsi="Courier New" w:cs="Courier New" w:hint="default"/>
      </w:rPr>
    </w:lvl>
    <w:lvl w:ilvl="5" w:tplc="4C8E5AE2" w:tentative="1">
      <w:start w:val="1"/>
      <w:numFmt w:val="bullet"/>
      <w:lvlText w:val=""/>
      <w:lvlJc w:val="left"/>
      <w:pPr>
        <w:ind w:left="5040" w:hanging="360"/>
      </w:pPr>
      <w:rPr>
        <w:rFonts w:ascii="Wingdings" w:hAnsi="Wingdings" w:hint="default"/>
      </w:rPr>
    </w:lvl>
    <w:lvl w:ilvl="6" w:tplc="FD2E9908" w:tentative="1">
      <w:start w:val="1"/>
      <w:numFmt w:val="bullet"/>
      <w:lvlText w:val=""/>
      <w:lvlJc w:val="left"/>
      <w:pPr>
        <w:ind w:left="5760" w:hanging="360"/>
      </w:pPr>
      <w:rPr>
        <w:rFonts w:ascii="Symbol" w:hAnsi="Symbol" w:hint="default"/>
      </w:rPr>
    </w:lvl>
    <w:lvl w:ilvl="7" w:tplc="4EB621C8" w:tentative="1">
      <w:start w:val="1"/>
      <w:numFmt w:val="bullet"/>
      <w:lvlText w:val="o"/>
      <w:lvlJc w:val="left"/>
      <w:pPr>
        <w:ind w:left="6480" w:hanging="360"/>
      </w:pPr>
      <w:rPr>
        <w:rFonts w:ascii="Courier New" w:hAnsi="Courier New" w:cs="Courier New" w:hint="default"/>
      </w:rPr>
    </w:lvl>
    <w:lvl w:ilvl="8" w:tplc="554A7C04" w:tentative="1">
      <w:start w:val="1"/>
      <w:numFmt w:val="bullet"/>
      <w:lvlText w:val=""/>
      <w:lvlJc w:val="left"/>
      <w:pPr>
        <w:ind w:left="7200" w:hanging="360"/>
      </w:pPr>
      <w:rPr>
        <w:rFonts w:ascii="Wingdings" w:hAnsi="Wingdings" w:hint="default"/>
      </w:rPr>
    </w:lvl>
  </w:abstractNum>
  <w:abstractNum w:abstractNumId="28" w15:restartNumberingAfterBreak="0">
    <w:nsid w:val="44E96665"/>
    <w:multiLevelType w:val="hybridMultilevel"/>
    <w:tmpl w:val="EF1E142A"/>
    <w:lvl w:ilvl="0" w:tplc="1BF0393E">
      <w:start w:val="1"/>
      <w:numFmt w:val="bullet"/>
      <w:pStyle w:val="subclause3Bullet1"/>
      <w:lvlText w:val=""/>
      <w:lvlJc w:val="left"/>
      <w:pPr>
        <w:ind w:left="2988" w:hanging="360"/>
      </w:pPr>
      <w:rPr>
        <w:rFonts w:ascii="Symbol" w:hAnsi="Symbol" w:hint="default"/>
        <w:color w:val="000000"/>
      </w:rPr>
    </w:lvl>
    <w:lvl w:ilvl="1" w:tplc="75082AE8" w:tentative="1">
      <w:start w:val="1"/>
      <w:numFmt w:val="bullet"/>
      <w:lvlText w:val="o"/>
      <w:lvlJc w:val="left"/>
      <w:pPr>
        <w:ind w:left="3708" w:hanging="360"/>
      </w:pPr>
      <w:rPr>
        <w:rFonts w:ascii="Courier New" w:hAnsi="Courier New" w:cs="Courier New" w:hint="default"/>
      </w:rPr>
    </w:lvl>
    <w:lvl w:ilvl="2" w:tplc="872C0FBC" w:tentative="1">
      <w:start w:val="1"/>
      <w:numFmt w:val="bullet"/>
      <w:lvlText w:val=""/>
      <w:lvlJc w:val="left"/>
      <w:pPr>
        <w:ind w:left="4428" w:hanging="360"/>
      </w:pPr>
      <w:rPr>
        <w:rFonts w:ascii="Wingdings" w:hAnsi="Wingdings" w:hint="default"/>
      </w:rPr>
    </w:lvl>
    <w:lvl w:ilvl="3" w:tplc="E33AC4EE" w:tentative="1">
      <w:start w:val="1"/>
      <w:numFmt w:val="bullet"/>
      <w:lvlText w:val=""/>
      <w:lvlJc w:val="left"/>
      <w:pPr>
        <w:ind w:left="5148" w:hanging="360"/>
      </w:pPr>
      <w:rPr>
        <w:rFonts w:ascii="Symbol" w:hAnsi="Symbol" w:hint="default"/>
      </w:rPr>
    </w:lvl>
    <w:lvl w:ilvl="4" w:tplc="5122D706" w:tentative="1">
      <w:start w:val="1"/>
      <w:numFmt w:val="bullet"/>
      <w:lvlText w:val="o"/>
      <w:lvlJc w:val="left"/>
      <w:pPr>
        <w:ind w:left="5868" w:hanging="360"/>
      </w:pPr>
      <w:rPr>
        <w:rFonts w:ascii="Courier New" w:hAnsi="Courier New" w:cs="Courier New" w:hint="default"/>
      </w:rPr>
    </w:lvl>
    <w:lvl w:ilvl="5" w:tplc="9EEAEFC6" w:tentative="1">
      <w:start w:val="1"/>
      <w:numFmt w:val="bullet"/>
      <w:lvlText w:val=""/>
      <w:lvlJc w:val="left"/>
      <w:pPr>
        <w:ind w:left="6588" w:hanging="360"/>
      </w:pPr>
      <w:rPr>
        <w:rFonts w:ascii="Wingdings" w:hAnsi="Wingdings" w:hint="default"/>
      </w:rPr>
    </w:lvl>
    <w:lvl w:ilvl="6" w:tplc="2AD6A074" w:tentative="1">
      <w:start w:val="1"/>
      <w:numFmt w:val="bullet"/>
      <w:lvlText w:val=""/>
      <w:lvlJc w:val="left"/>
      <w:pPr>
        <w:ind w:left="7308" w:hanging="360"/>
      </w:pPr>
      <w:rPr>
        <w:rFonts w:ascii="Symbol" w:hAnsi="Symbol" w:hint="default"/>
      </w:rPr>
    </w:lvl>
    <w:lvl w:ilvl="7" w:tplc="ED9E667E" w:tentative="1">
      <w:start w:val="1"/>
      <w:numFmt w:val="bullet"/>
      <w:lvlText w:val="o"/>
      <w:lvlJc w:val="left"/>
      <w:pPr>
        <w:ind w:left="8028" w:hanging="360"/>
      </w:pPr>
      <w:rPr>
        <w:rFonts w:ascii="Courier New" w:hAnsi="Courier New" w:cs="Courier New" w:hint="default"/>
      </w:rPr>
    </w:lvl>
    <w:lvl w:ilvl="8" w:tplc="675835B6" w:tentative="1">
      <w:start w:val="1"/>
      <w:numFmt w:val="bullet"/>
      <w:lvlText w:val=""/>
      <w:lvlJc w:val="left"/>
      <w:pPr>
        <w:ind w:left="8748" w:hanging="360"/>
      </w:pPr>
      <w:rPr>
        <w:rFonts w:ascii="Wingdings" w:hAnsi="Wingdings" w:hint="default"/>
      </w:rPr>
    </w:lvl>
  </w:abstractNum>
  <w:abstractNum w:abstractNumId="29" w15:restartNumberingAfterBreak="0">
    <w:nsid w:val="46AC04C6"/>
    <w:multiLevelType w:val="hybridMultilevel"/>
    <w:tmpl w:val="E6C47700"/>
    <w:lvl w:ilvl="0" w:tplc="D68E7D62">
      <w:start w:val="1"/>
      <w:numFmt w:val="bullet"/>
      <w:pStyle w:val="subclause2Bullet1"/>
      <w:lvlText w:val=""/>
      <w:lvlJc w:val="left"/>
      <w:pPr>
        <w:ind w:left="2279" w:hanging="360"/>
      </w:pPr>
      <w:rPr>
        <w:rFonts w:ascii="Symbol" w:hAnsi="Symbol" w:hint="default"/>
        <w:color w:val="000000"/>
      </w:rPr>
    </w:lvl>
    <w:lvl w:ilvl="1" w:tplc="962451B4" w:tentative="1">
      <w:start w:val="1"/>
      <w:numFmt w:val="bullet"/>
      <w:lvlText w:val="o"/>
      <w:lvlJc w:val="left"/>
      <w:pPr>
        <w:ind w:left="2999" w:hanging="360"/>
      </w:pPr>
      <w:rPr>
        <w:rFonts w:ascii="Courier New" w:hAnsi="Courier New" w:cs="Courier New" w:hint="default"/>
      </w:rPr>
    </w:lvl>
    <w:lvl w:ilvl="2" w:tplc="B694FAAE" w:tentative="1">
      <w:start w:val="1"/>
      <w:numFmt w:val="bullet"/>
      <w:lvlText w:val=""/>
      <w:lvlJc w:val="left"/>
      <w:pPr>
        <w:ind w:left="3719" w:hanging="360"/>
      </w:pPr>
      <w:rPr>
        <w:rFonts w:ascii="Wingdings" w:hAnsi="Wingdings" w:hint="default"/>
      </w:rPr>
    </w:lvl>
    <w:lvl w:ilvl="3" w:tplc="6B9CBA0A" w:tentative="1">
      <w:start w:val="1"/>
      <w:numFmt w:val="bullet"/>
      <w:lvlText w:val=""/>
      <w:lvlJc w:val="left"/>
      <w:pPr>
        <w:ind w:left="4439" w:hanging="360"/>
      </w:pPr>
      <w:rPr>
        <w:rFonts w:ascii="Symbol" w:hAnsi="Symbol" w:hint="default"/>
      </w:rPr>
    </w:lvl>
    <w:lvl w:ilvl="4" w:tplc="AB4628F4" w:tentative="1">
      <w:start w:val="1"/>
      <w:numFmt w:val="bullet"/>
      <w:lvlText w:val="o"/>
      <w:lvlJc w:val="left"/>
      <w:pPr>
        <w:ind w:left="5159" w:hanging="360"/>
      </w:pPr>
      <w:rPr>
        <w:rFonts w:ascii="Courier New" w:hAnsi="Courier New" w:cs="Courier New" w:hint="default"/>
      </w:rPr>
    </w:lvl>
    <w:lvl w:ilvl="5" w:tplc="92D0D4DC" w:tentative="1">
      <w:start w:val="1"/>
      <w:numFmt w:val="bullet"/>
      <w:lvlText w:val=""/>
      <w:lvlJc w:val="left"/>
      <w:pPr>
        <w:ind w:left="5879" w:hanging="360"/>
      </w:pPr>
      <w:rPr>
        <w:rFonts w:ascii="Wingdings" w:hAnsi="Wingdings" w:hint="default"/>
      </w:rPr>
    </w:lvl>
    <w:lvl w:ilvl="6" w:tplc="A6F237B0" w:tentative="1">
      <w:start w:val="1"/>
      <w:numFmt w:val="bullet"/>
      <w:lvlText w:val=""/>
      <w:lvlJc w:val="left"/>
      <w:pPr>
        <w:ind w:left="6599" w:hanging="360"/>
      </w:pPr>
      <w:rPr>
        <w:rFonts w:ascii="Symbol" w:hAnsi="Symbol" w:hint="default"/>
      </w:rPr>
    </w:lvl>
    <w:lvl w:ilvl="7" w:tplc="B5D8AE64" w:tentative="1">
      <w:start w:val="1"/>
      <w:numFmt w:val="bullet"/>
      <w:lvlText w:val="o"/>
      <w:lvlJc w:val="left"/>
      <w:pPr>
        <w:ind w:left="7319" w:hanging="360"/>
      </w:pPr>
      <w:rPr>
        <w:rFonts w:ascii="Courier New" w:hAnsi="Courier New" w:cs="Courier New" w:hint="default"/>
      </w:rPr>
    </w:lvl>
    <w:lvl w:ilvl="8" w:tplc="A7C81ABC" w:tentative="1">
      <w:start w:val="1"/>
      <w:numFmt w:val="bullet"/>
      <w:lvlText w:val=""/>
      <w:lvlJc w:val="left"/>
      <w:pPr>
        <w:ind w:left="8039" w:hanging="360"/>
      </w:pPr>
      <w:rPr>
        <w:rFonts w:ascii="Wingdings" w:hAnsi="Wingdings" w:hint="default"/>
      </w:rPr>
    </w:lvl>
  </w:abstractNum>
  <w:abstractNum w:abstractNumId="30" w15:restartNumberingAfterBreak="0">
    <w:nsid w:val="47F42723"/>
    <w:multiLevelType w:val="hybridMultilevel"/>
    <w:tmpl w:val="C5A02EE6"/>
    <w:lvl w:ilvl="0" w:tplc="792E808C">
      <w:start w:val="1"/>
      <w:numFmt w:val="bullet"/>
      <w:pStyle w:val="subclause1Bullet1"/>
      <w:lvlText w:val=""/>
      <w:lvlJc w:val="left"/>
      <w:pPr>
        <w:ind w:left="1440" w:hanging="360"/>
      </w:pPr>
      <w:rPr>
        <w:rFonts w:ascii="Symbol" w:hAnsi="Symbol" w:hint="default"/>
        <w:color w:val="000000"/>
      </w:rPr>
    </w:lvl>
    <w:lvl w:ilvl="1" w:tplc="1E9C88F4" w:tentative="1">
      <w:start w:val="1"/>
      <w:numFmt w:val="bullet"/>
      <w:lvlText w:val="o"/>
      <w:lvlJc w:val="left"/>
      <w:pPr>
        <w:ind w:left="2160" w:hanging="360"/>
      </w:pPr>
      <w:rPr>
        <w:rFonts w:ascii="Courier New" w:hAnsi="Courier New" w:cs="Courier New" w:hint="default"/>
      </w:rPr>
    </w:lvl>
    <w:lvl w:ilvl="2" w:tplc="8E3657D2" w:tentative="1">
      <w:start w:val="1"/>
      <w:numFmt w:val="bullet"/>
      <w:lvlText w:val=""/>
      <w:lvlJc w:val="left"/>
      <w:pPr>
        <w:ind w:left="2880" w:hanging="360"/>
      </w:pPr>
      <w:rPr>
        <w:rFonts w:ascii="Wingdings" w:hAnsi="Wingdings" w:hint="default"/>
      </w:rPr>
    </w:lvl>
    <w:lvl w:ilvl="3" w:tplc="B00E8524" w:tentative="1">
      <w:start w:val="1"/>
      <w:numFmt w:val="bullet"/>
      <w:lvlText w:val=""/>
      <w:lvlJc w:val="left"/>
      <w:pPr>
        <w:ind w:left="3600" w:hanging="360"/>
      </w:pPr>
      <w:rPr>
        <w:rFonts w:ascii="Symbol" w:hAnsi="Symbol" w:hint="default"/>
      </w:rPr>
    </w:lvl>
    <w:lvl w:ilvl="4" w:tplc="5E149D9C" w:tentative="1">
      <w:start w:val="1"/>
      <w:numFmt w:val="bullet"/>
      <w:lvlText w:val="o"/>
      <w:lvlJc w:val="left"/>
      <w:pPr>
        <w:ind w:left="4320" w:hanging="360"/>
      </w:pPr>
      <w:rPr>
        <w:rFonts w:ascii="Courier New" w:hAnsi="Courier New" w:cs="Courier New" w:hint="default"/>
      </w:rPr>
    </w:lvl>
    <w:lvl w:ilvl="5" w:tplc="06567E4C" w:tentative="1">
      <w:start w:val="1"/>
      <w:numFmt w:val="bullet"/>
      <w:lvlText w:val=""/>
      <w:lvlJc w:val="left"/>
      <w:pPr>
        <w:ind w:left="5040" w:hanging="360"/>
      </w:pPr>
      <w:rPr>
        <w:rFonts w:ascii="Wingdings" w:hAnsi="Wingdings" w:hint="default"/>
      </w:rPr>
    </w:lvl>
    <w:lvl w:ilvl="6" w:tplc="9A04368E" w:tentative="1">
      <w:start w:val="1"/>
      <w:numFmt w:val="bullet"/>
      <w:lvlText w:val=""/>
      <w:lvlJc w:val="left"/>
      <w:pPr>
        <w:ind w:left="5760" w:hanging="360"/>
      </w:pPr>
      <w:rPr>
        <w:rFonts w:ascii="Symbol" w:hAnsi="Symbol" w:hint="default"/>
      </w:rPr>
    </w:lvl>
    <w:lvl w:ilvl="7" w:tplc="65EC798A" w:tentative="1">
      <w:start w:val="1"/>
      <w:numFmt w:val="bullet"/>
      <w:lvlText w:val="o"/>
      <w:lvlJc w:val="left"/>
      <w:pPr>
        <w:ind w:left="6480" w:hanging="360"/>
      </w:pPr>
      <w:rPr>
        <w:rFonts w:ascii="Courier New" w:hAnsi="Courier New" w:cs="Courier New" w:hint="default"/>
      </w:rPr>
    </w:lvl>
    <w:lvl w:ilvl="8" w:tplc="1DE0772A" w:tentative="1">
      <w:start w:val="1"/>
      <w:numFmt w:val="bullet"/>
      <w:lvlText w:val=""/>
      <w:lvlJc w:val="left"/>
      <w:pPr>
        <w:ind w:left="7200" w:hanging="360"/>
      </w:pPr>
      <w:rPr>
        <w:rFonts w:ascii="Wingdings" w:hAnsi="Wingdings" w:hint="default"/>
      </w:rPr>
    </w:lvl>
  </w:abstractNum>
  <w:abstractNum w:abstractNumId="31" w15:restartNumberingAfterBreak="0">
    <w:nsid w:val="55CB0AF0"/>
    <w:multiLevelType w:val="hybridMultilevel"/>
    <w:tmpl w:val="EB98B43A"/>
    <w:lvl w:ilvl="0" w:tplc="87A69116">
      <w:start w:val="1"/>
      <w:numFmt w:val="decimal"/>
      <w:pStyle w:val="LongQuestionPara"/>
      <w:lvlText w:val="%1."/>
      <w:lvlJc w:val="left"/>
      <w:pPr>
        <w:ind w:left="360" w:hanging="360"/>
      </w:pPr>
      <w:rPr>
        <w:rFonts w:hint="default"/>
        <w:b/>
        <w:i w:val="0"/>
        <w:color w:val="000000"/>
        <w:sz w:val="24"/>
      </w:rPr>
    </w:lvl>
    <w:lvl w:ilvl="1" w:tplc="68FAA19E" w:tentative="1">
      <w:start w:val="1"/>
      <w:numFmt w:val="lowerLetter"/>
      <w:lvlText w:val="%2."/>
      <w:lvlJc w:val="left"/>
      <w:pPr>
        <w:ind w:left="1440" w:hanging="360"/>
      </w:pPr>
    </w:lvl>
    <w:lvl w:ilvl="2" w:tplc="BD2CD5BE" w:tentative="1">
      <w:start w:val="1"/>
      <w:numFmt w:val="lowerRoman"/>
      <w:lvlText w:val="%3."/>
      <w:lvlJc w:val="right"/>
      <w:pPr>
        <w:ind w:left="2160" w:hanging="180"/>
      </w:pPr>
    </w:lvl>
    <w:lvl w:ilvl="3" w:tplc="5B1475A6" w:tentative="1">
      <w:start w:val="1"/>
      <w:numFmt w:val="decimal"/>
      <w:lvlText w:val="%4."/>
      <w:lvlJc w:val="left"/>
      <w:pPr>
        <w:ind w:left="2880" w:hanging="360"/>
      </w:pPr>
    </w:lvl>
    <w:lvl w:ilvl="4" w:tplc="FB8CC246" w:tentative="1">
      <w:start w:val="1"/>
      <w:numFmt w:val="lowerLetter"/>
      <w:lvlText w:val="%5."/>
      <w:lvlJc w:val="left"/>
      <w:pPr>
        <w:ind w:left="3600" w:hanging="360"/>
      </w:pPr>
    </w:lvl>
    <w:lvl w:ilvl="5" w:tplc="B158FDB2" w:tentative="1">
      <w:start w:val="1"/>
      <w:numFmt w:val="lowerRoman"/>
      <w:lvlText w:val="%6."/>
      <w:lvlJc w:val="right"/>
      <w:pPr>
        <w:ind w:left="4320" w:hanging="180"/>
      </w:pPr>
    </w:lvl>
    <w:lvl w:ilvl="6" w:tplc="4D807962" w:tentative="1">
      <w:start w:val="1"/>
      <w:numFmt w:val="decimal"/>
      <w:lvlText w:val="%7."/>
      <w:lvlJc w:val="left"/>
      <w:pPr>
        <w:ind w:left="5040" w:hanging="360"/>
      </w:pPr>
    </w:lvl>
    <w:lvl w:ilvl="7" w:tplc="097EA386" w:tentative="1">
      <w:start w:val="1"/>
      <w:numFmt w:val="lowerLetter"/>
      <w:lvlText w:val="%8."/>
      <w:lvlJc w:val="left"/>
      <w:pPr>
        <w:ind w:left="5760" w:hanging="360"/>
      </w:pPr>
    </w:lvl>
    <w:lvl w:ilvl="8" w:tplc="B49C4AD8" w:tentative="1">
      <w:start w:val="1"/>
      <w:numFmt w:val="lowerRoman"/>
      <w:lvlText w:val="%9."/>
      <w:lvlJc w:val="right"/>
      <w:pPr>
        <w:ind w:left="6480" w:hanging="180"/>
      </w:pPr>
    </w:lvl>
  </w:abstractNum>
  <w:abstractNum w:abstractNumId="32"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3" w15:restartNumberingAfterBreak="0">
    <w:nsid w:val="5D206610"/>
    <w:multiLevelType w:val="hybridMultilevel"/>
    <w:tmpl w:val="31700046"/>
    <w:lvl w:ilvl="0" w:tplc="DC9AB708">
      <w:start w:val="1"/>
      <w:numFmt w:val="lowerLetter"/>
      <w:lvlText w:val="(%1)"/>
      <w:lvlJc w:val="left"/>
      <w:pPr>
        <w:ind w:left="1440" w:hanging="360"/>
      </w:pPr>
      <w:rPr>
        <w:rFonts w:hint="default"/>
        <w:color w:val="000000"/>
      </w:rPr>
    </w:lvl>
    <w:lvl w:ilvl="1" w:tplc="3A148076" w:tentative="1">
      <w:start w:val="1"/>
      <w:numFmt w:val="lowerLetter"/>
      <w:lvlText w:val="%2."/>
      <w:lvlJc w:val="left"/>
      <w:pPr>
        <w:ind w:left="2160" w:hanging="360"/>
      </w:pPr>
    </w:lvl>
    <w:lvl w:ilvl="2" w:tplc="A16C3334" w:tentative="1">
      <w:start w:val="1"/>
      <w:numFmt w:val="lowerRoman"/>
      <w:lvlText w:val="%3."/>
      <w:lvlJc w:val="right"/>
      <w:pPr>
        <w:ind w:left="2880" w:hanging="180"/>
      </w:pPr>
    </w:lvl>
    <w:lvl w:ilvl="3" w:tplc="B190660E" w:tentative="1">
      <w:start w:val="1"/>
      <w:numFmt w:val="decimal"/>
      <w:lvlText w:val="%4."/>
      <w:lvlJc w:val="left"/>
      <w:pPr>
        <w:ind w:left="3600" w:hanging="360"/>
      </w:pPr>
    </w:lvl>
    <w:lvl w:ilvl="4" w:tplc="AF7A4C54" w:tentative="1">
      <w:start w:val="1"/>
      <w:numFmt w:val="lowerLetter"/>
      <w:lvlText w:val="%5."/>
      <w:lvlJc w:val="left"/>
      <w:pPr>
        <w:ind w:left="4320" w:hanging="360"/>
      </w:pPr>
    </w:lvl>
    <w:lvl w:ilvl="5" w:tplc="85B2602E" w:tentative="1">
      <w:start w:val="1"/>
      <w:numFmt w:val="lowerRoman"/>
      <w:lvlText w:val="%6."/>
      <w:lvlJc w:val="right"/>
      <w:pPr>
        <w:ind w:left="5040" w:hanging="180"/>
      </w:pPr>
    </w:lvl>
    <w:lvl w:ilvl="6" w:tplc="5792E188" w:tentative="1">
      <w:start w:val="1"/>
      <w:numFmt w:val="decimal"/>
      <w:lvlText w:val="%7."/>
      <w:lvlJc w:val="left"/>
      <w:pPr>
        <w:ind w:left="5760" w:hanging="360"/>
      </w:pPr>
    </w:lvl>
    <w:lvl w:ilvl="7" w:tplc="B8901D1E" w:tentative="1">
      <w:start w:val="1"/>
      <w:numFmt w:val="lowerLetter"/>
      <w:lvlText w:val="%8."/>
      <w:lvlJc w:val="left"/>
      <w:pPr>
        <w:ind w:left="6480" w:hanging="360"/>
      </w:pPr>
    </w:lvl>
    <w:lvl w:ilvl="8" w:tplc="538C7650" w:tentative="1">
      <w:start w:val="1"/>
      <w:numFmt w:val="lowerRoman"/>
      <w:lvlText w:val="%9."/>
      <w:lvlJc w:val="right"/>
      <w:pPr>
        <w:ind w:left="7200" w:hanging="180"/>
      </w:pPr>
    </w:lvl>
  </w:abstractNum>
  <w:abstractNum w:abstractNumId="34" w15:restartNumberingAfterBreak="0">
    <w:nsid w:val="61071422"/>
    <w:multiLevelType w:val="hybridMultilevel"/>
    <w:tmpl w:val="59B858D8"/>
    <w:lvl w:ilvl="0" w:tplc="8328280E">
      <w:start w:val="1"/>
      <w:numFmt w:val="bullet"/>
      <w:pStyle w:val="ClauseBullet1"/>
      <w:lvlText w:val=""/>
      <w:lvlJc w:val="left"/>
      <w:pPr>
        <w:ind w:left="1080" w:hanging="360"/>
      </w:pPr>
      <w:rPr>
        <w:rFonts w:ascii="Symbol" w:hAnsi="Symbol" w:hint="default"/>
        <w:color w:val="000000"/>
      </w:rPr>
    </w:lvl>
    <w:lvl w:ilvl="1" w:tplc="1D94006A" w:tentative="1">
      <w:start w:val="1"/>
      <w:numFmt w:val="bullet"/>
      <w:lvlText w:val="o"/>
      <w:lvlJc w:val="left"/>
      <w:pPr>
        <w:ind w:left="1800" w:hanging="360"/>
      </w:pPr>
      <w:rPr>
        <w:rFonts w:ascii="Courier New" w:hAnsi="Courier New" w:cs="Courier New" w:hint="default"/>
      </w:rPr>
    </w:lvl>
    <w:lvl w:ilvl="2" w:tplc="31F29B98" w:tentative="1">
      <w:start w:val="1"/>
      <w:numFmt w:val="bullet"/>
      <w:lvlText w:val=""/>
      <w:lvlJc w:val="left"/>
      <w:pPr>
        <w:ind w:left="2520" w:hanging="360"/>
      </w:pPr>
      <w:rPr>
        <w:rFonts w:ascii="Wingdings" w:hAnsi="Wingdings" w:hint="default"/>
      </w:rPr>
    </w:lvl>
    <w:lvl w:ilvl="3" w:tplc="BA34D208" w:tentative="1">
      <w:start w:val="1"/>
      <w:numFmt w:val="bullet"/>
      <w:lvlText w:val=""/>
      <w:lvlJc w:val="left"/>
      <w:pPr>
        <w:ind w:left="3240" w:hanging="360"/>
      </w:pPr>
      <w:rPr>
        <w:rFonts w:ascii="Symbol" w:hAnsi="Symbol" w:hint="default"/>
      </w:rPr>
    </w:lvl>
    <w:lvl w:ilvl="4" w:tplc="1122938E" w:tentative="1">
      <w:start w:val="1"/>
      <w:numFmt w:val="bullet"/>
      <w:lvlText w:val="o"/>
      <w:lvlJc w:val="left"/>
      <w:pPr>
        <w:ind w:left="3960" w:hanging="360"/>
      </w:pPr>
      <w:rPr>
        <w:rFonts w:ascii="Courier New" w:hAnsi="Courier New" w:cs="Courier New" w:hint="default"/>
      </w:rPr>
    </w:lvl>
    <w:lvl w:ilvl="5" w:tplc="46D0E95A" w:tentative="1">
      <w:start w:val="1"/>
      <w:numFmt w:val="bullet"/>
      <w:lvlText w:val=""/>
      <w:lvlJc w:val="left"/>
      <w:pPr>
        <w:ind w:left="4680" w:hanging="360"/>
      </w:pPr>
      <w:rPr>
        <w:rFonts w:ascii="Wingdings" w:hAnsi="Wingdings" w:hint="default"/>
      </w:rPr>
    </w:lvl>
    <w:lvl w:ilvl="6" w:tplc="BA46C7F0" w:tentative="1">
      <w:start w:val="1"/>
      <w:numFmt w:val="bullet"/>
      <w:lvlText w:val=""/>
      <w:lvlJc w:val="left"/>
      <w:pPr>
        <w:ind w:left="5400" w:hanging="360"/>
      </w:pPr>
      <w:rPr>
        <w:rFonts w:ascii="Symbol" w:hAnsi="Symbol" w:hint="default"/>
      </w:rPr>
    </w:lvl>
    <w:lvl w:ilvl="7" w:tplc="C5A86BB2" w:tentative="1">
      <w:start w:val="1"/>
      <w:numFmt w:val="bullet"/>
      <w:lvlText w:val="o"/>
      <w:lvlJc w:val="left"/>
      <w:pPr>
        <w:ind w:left="6120" w:hanging="360"/>
      </w:pPr>
      <w:rPr>
        <w:rFonts w:ascii="Courier New" w:hAnsi="Courier New" w:cs="Courier New" w:hint="default"/>
      </w:rPr>
    </w:lvl>
    <w:lvl w:ilvl="8" w:tplc="0FC0B9BC" w:tentative="1">
      <w:start w:val="1"/>
      <w:numFmt w:val="bullet"/>
      <w:lvlText w:val=""/>
      <w:lvlJc w:val="left"/>
      <w:pPr>
        <w:ind w:left="6840" w:hanging="360"/>
      </w:pPr>
      <w:rPr>
        <w:rFonts w:ascii="Wingdings" w:hAnsi="Wingdings" w:hint="default"/>
      </w:rPr>
    </w:lvl>
  </w:abstractNum>
  <w:abstractNum w:abstractNumId="35" w15:restartNumberingAfterBreak="0">
    <w:nsid w:val="642371CD"/>
    <w:multiLevelType w:val="hybridMultilevel"/>
    <w:tmpl w:val="3B76A654"/>
    <w:lvl w:ilvl="0" w:tplc="4FF87656">
      <w:start w:val="1"/>
      <w:numFmt w:val="bullet"/>
      <w:pStyle w:val="subclause3Bullet2"/>
      <w:lvlText w:val=""/>
      <w:lvlJc w:val="left"/>
      <w:pPr>
        <w:ind w:left="3748" w:hanging="360"/>
      </w:pPr>
      <w:rPr>
        <w:rFonts w:ascii="Symbol" w:hAnsi="Symbol" w:hint="default"/>
        <w:color w:val="000000"/>
      </w:rPr>
    </w:lvl>
    <w:lvl w:ilvl="1" w:tplc="5526EF08" w:tentative="1">
      <w:start w:val="1"/>
      <w:numFmt w:val="bullet"/>
      <w:lvlText w:val="o"/>
      <w:lvlJc w:val="left"/>
      <w:pPr>
        <w:ind w:left="4468" w:hanging="360"/>
      </w:pPr>
      <w:rPr>
        <w:rFonts w:ascii="Courier New" w:hAnsi="Courier New" w:cs="Courier New" w:hint="default"/>
      </w:rPr>
    </w:lvl>
    <w:lvl w:ilvl="2" w:tplc="C0AC27B4" w:tentative="1">
      <w:start w:val="1"/>
      <w:numFmt w:val="bullet"/>
      <w:lvlText w:val=""/>
      <w:lvlJc w:val="left"/>
      <w:pPr>
        <w:ind w:left="5188" w:hanging="360"/>
      </w:pPr>
      <w:rPr>
        <w:rFonts w:ascii="Wingdings" w:hAnsi="Wingdings" w:hint="default"/>
      </w:rPr>
    </w:lvl>
    <w:lvl w:ilvl="3" w:tplc="99EEDA5C" w:tentative="1">
      <w:start w:val="1"/>
      <w:numFmt w:val="bullet"/>
      <w:lvlText w:val=""/>
      <w:lvlJc w:val="left"/>
      <w:pPr>
        <w:ind w:left="5908" w:hanging="360"/>
      </w:pPr>
      <w:rPr>
        <w:rFonts w:ascii="Symbol" w:hAnsi="Symbol" w:hint="default"/>
      </w:rPr>
    </w:lvl>
    <w:lvl w:ilvl="4" w:tplc="88DA8B06" w:tentative="1">
      <w:start w:val="1"/>
      <w:numFmt w:val="bullet"/>
      <w:lvlText w:val="o"/>
      <w:lvlJc w:val="left"/>
      <w:pPr>
        <w:ind w:left="6628" w:hanging="360"/>
      </w:pPr>
      <w:rPr>
        <w:rFonts w:ascii="Courier New" w:hAnsi="Courier New" w:cs="Courier New" w:hint="default"/>
      </w:rPr>
    </w:lvl>
    <w:lvl w:ilvl="5" w:tplc="C818DB04" w:tentative="1">
      <w:start w:val="1"/>
      <w:numFmt w:val="bullet"/>
      <w:lvlText w:val=""/>
      <w:lvlJc w:val="left"/>
      <w:pPr>
        <w:ind w:left="7348" w:hanging="360"/>
      </w:pPr>
      <w:rPr>
        <w:rFonts w:ascii="Wingdings" w:hAnsi="Wingdings" w:hint="default"/>
      </w:rPr>
    </w:lvl>
    <w:lvl w:ilvl="6" w:tplc="B8AC1D22" w:tentative="1">
      <w:start w:val="1"/>
      <w:numFmt w:val="bullet"/>
      <w:lvlText w:val=""/>
      <w:lvlJc w:val="left"/>
      <w:pPr>
        <w:ind w:left="8068" w:hanging="360"/>
      </w:pPr>
      <w:rPr>
        <w:rFonts w:ascii="Symbol" w:hAnsi="Symbol" w:hint="default"/>
      </w:rPr>
    </w:lvl>
    <w:lvl w:ilvl="7" w:tplc="FDCC0A08" w:tentative="1">
      <w:start w:val="1"/>
      <w:numFmt w:val="bullet"/>
      <w:lvlText w:val="o"/>
      <w:lvlJc w:val="left"/>
      <w:pPr>
        <w:ind w:left="8788" w:hanging="360"/>
      </w:pPr>
      <w:rPr>
        <w:rFonts w:ascii="Courier New" w:hAnsi="Courier New" w:cs="Courier New" w:hint="default"/>
      </w:rPr>
    </w:lvl>
    <w:lvl w:ilvl="8" w:tplc="0F36E188" w:tentative="1">
      <w:start w:val="1"/>
      <w:numFmt w:val="bullet"/>
      <w:lvlText w:val=""/>
      <w:lvlJc w:val="left"/>
      <w:pPr>
        <w:ind w:left="9508" w:hanging="360"/>
      </w:pPr>
      <w:rPr>
        <w:rFonts w:ascii="Wingdings" w:hAnsi="Wingdings" w:hint="default"/>
      </w:rPr>
    </w:lvl>
  </w:abstractNum>
  <w:abstractNum w:abstractNumId="3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7" w15:restartNumberingAfterBreak="0">
    <w:nsid w:val="6A14466B"/>
    <w:multiLevelType w:val="hybridMultilevel"/>
    <w:tmpl w:val="2402A666"/>
    <w:lvl w:ilvl="0" w:tplc="09D45394">
      <w:start w:val="1"/>
      <w:numFmt w:val="bullet"/>
      <w:pStyle w:val="BulletList1"/>
      <w:lvlText w:val="·"/>
      <w:lvlJc w:val="left"/>
      <w:pPr>
        <w:tabs>
          <w:tab w:val="num" w:pos="360"/>
        </w:tabs>
        <w:ind w:left="360" w:hanging="360"/>
      </w:pPr>
      <w:rPr>
        <w:rFonts w:ascii="Symbol" w:hAnsi="Symbol" w:hint="default"/>
        <w:color w:val="000000"/>
      </w:rPr>
    </w:lvl>
    <w:lvl w:ilvl="1" w:tplc="F036D44E" w:tentative="1">
      <w:start w:val="1"/>
      <w:numFmt w:val="bullet"/>
      <w:lvlText w:val="·"/>
      <w:lvlJc w:val="left"/>
      <w:pPr>
        <w:tabs>
          <w:tab w:val="num" w:pos="1440"/>
        </w:tabs>
        <w:ind w:left="1440" w:hanging="360"/>
      </w:pPr>
      <w:rPr>
        <w:rFonts w:ascii="Symbol" w:hAnsi="Symbol" w:hint="default"/>
      </w:rPr>
    </w:lvl>
    <w:lvl w:ilvl="2" w:tplc="31B0A0BC" w:tentative="1">
      <w:start w:val="1"/>
      <w:numFmt w:val="bullet"/>
      <w:lvlText w:val="·"/>
      <w:lvlJc w:val="left"/>
      <w:pPr>
        <w:tabs>
          <w:tab w:val="num" w:pos="2160"/>
        </w:tabs>
        <w:ind w:left="2160" w:hanging="360"/>
      </w:pPr>
      <w:rPr>
        <w:rFonts w:ascii="Symbol" w:hAnsi="Symbol" w:hint="default"/>
      </w:rPr>
    </w:lvl>
    <w:lvl w:ilvl="3" w:tplc="B4140778" w:tentative="1">
      <w:start w:val="1"/>
      <w:numFmt w:val="bullet"/>
      <w:lvlText w:val="·"/>
      <w:lvlJc w:val="left"/>
      <w:pPr>
        <w:tabs>
          <w:tab w:val="num" w:pos="2880"/>
        </w:tabs>
        <w:ind w:left="2880" w:hanging="360"/>
      </w:pPr>
      <w:rPr>
        <w:rFonts w:ascii="Symbol" w:hAnsi="Symbol" w:hint="default"/>
      </w:rPr>
    </w:lvl>
    <w:lvl w:ilvl="4" w:tplc="F8AA4942" w:tentative="1">
      <w:start w:val="1"/>
      <w:numFmt w:val="bullet"/>
      <w:lvlText w:val="o"/>
      <w:lvlJc w:val="left"/>
      <w:pPr>
        <w:tabs>
          <w:tab w:val="num" w:pos="3600"/>
        </w:tabs>
        <w:ind w:left="3600" w:hanging="360"/>
      </w:pPr>
      <w:rPr>
        <w:rFonts w:ascii="Courier New" w:hAnsi="Courier New" w:hint="default"/>
      </w:rPr>
    </w:lvl>
    <w:lvl w:ilvl="5" w:tplc="E8DE092E" w:tentative="1">
      <w:start w:val="1"/>
      <w:numFmt w:val="bullet"/>
      <w:lvlText w:val="§"/>
      <w:lvlJc w:val="left"/>
      <w:pPr>
        <w:tabs>
          <w:tab w:val="num" w:pos="4320"/>
        </w:tabs>
        <w:ind w:left="4320" w:hanging="360"/>
      </w:pPr>
      <w:rPr>
        <w:rFonts w:ascii="Wingdings" w:hAnsi="Wingdings" w:hint="default"/>
      </w:rPr>
    </w:lvl>
    <w:lvl w:ilvl="6" w:tplc="86609576" w:tentative="1">
      <w:start w:val="1"/>
      <w:numFmt w:val="bullet"/>
      <w:lvlText w:val="·"/>
      <w:lvlJc w:val="left"/>
      <w:pPr>
        <w:tabs>
          <w:tab w:val="num" w:pos="5040"/>
        </w:tabs>
        <w:ind w:left="5040" w:hanging="360"/>
      </w:pPr>
      <w:rPr>
        <w:rFonts w:ascii="Symbol" w:hAnsi="Symbol" w:hint="default"/>
      </w:rPr>
    </w:lvl>
    <w:lvl w:ilvl="7" w:tplc="6C56824E" w:tentative="1">
      <w:start w:val="1"/>
      <w:numFmt w:val="bullet"/>
      <w:lvlText w:val="o"/>
      <w:lvlJc w:val="left"/>
      <w:pPr>
        <w:tabs>
          <w:tab w:val="num" w:pos="5760"/>
        </w:tabs>
        <w:ind w:left="5760" w:hanging="360"/>
      </w:pPr>
      <w:rPr>
        <w:rFonts w:ascii="Courier New" w:hAnsi="Courier New" w:hint="default"/>
      </w:rPr>
    </w:lvl>
    <w:lvl w:ilvl="8" w:tplc="5122F80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1" w15:restartNumberingAfterBreak="0">
    <w:nsid w:val="78C31C79"/>
    <w:multiLevelType w:val="hybridMultilevel"/>
    <w:tmpl w:val="0BBA56BC"/>
    <w:lvl w:ilvl="0" w:tplc="4BDA5B00">
      <w:start w:val="1"/>
      <w:numFmt w:val="decimal"/>
      <w:lvlText w:val="%1."/>
      <w:lvlJc w:val="left"/>
      <w:pPr>
        <w:ind w:left="1440" w:hanging="360"/>
      </w:pPr>
      <w:rPr>
        <w:color w:val="000000"/>
      </w:rPr>
    </w:lvl>
    <w:lvl w:ilvl="1" w:tplc="7FC29384" w:tentative="1">
      <w:start w:val="1"/>
      <w:numFmt w:val="lowerLetter"/>
      <w:lvlText w:val="%2."/>
      <w:lvlJc w:val="left"/>
      <w:pPr>
        <w:ind w:left="2160" w:hanging="360"/>
      </w:pPr>
    </w:lvl>
    <w:lvl w:ilvl="2" w:tplc="B2142E56" w:tentative="1">
      <w:start w:val="1"/>
      <w:numFmt w:val="lowerRoman"/>
      <w:lvlText w:val="%3."/>
      <w:lvlJc w:val="right"/>
      <w:pPr>
        <w:ind w:left="2880" w:hanging="180"/>
      </w:pPr>
    </w:lvl>
    <w:lvl w:ilvl="3" w:tplc="258A6D42" w:tentative="1">
      <w:start w:val="1"/>
      <w:numFmt w:val="decimal"/>
      <w:lvlText w:val="%4."/>
      <w:lvlJc w:val="left"/>
      <w:pPr>
        <w:ind w:left="3600" w:hanging="360"/>
      </w:pPr>
    </w:lvl>
    <w:lvl w:ilvl="4" w:tplc="EFC2936A" w:tentative="1">
      <w:start w:val="1"/>
      <w:numFmt w:val="lowerLetter"/>
      <w:lvlText w:val="%5."/>
      <w:lvlJc w:val="left"/>
      <w:pPr>
        <w:ind w:left="4320" w:hanging="360"/>
      </w:pPr>
    </w:lvl>
    <w:lvl w:ilvl="5" w:tplc="F1A27D7A" w:tentative="1">
      <w:start w:val="1"/>
      <w:numFmt w:val="lowerRoman"/>
      <w:lvlText w:val="%6."/>
      <w:lvlJc w:val="right"/>
      <w:pPr>
        <w:ind w:left="5040" w:hanging="180"/>
      </w:pPr>
    </w:lvl>
    <w:lvl w:ilvl="6" w:tplc="3CC26348" w:tentative="1">
      <w:start w:val="1"/>
      <w:numFmt w:val="decimal"/>
      <w:lvlText w:val="%7."/>
      <w:lvlJc w:val="left"/>
      <w:pPr>
        <w:ind w:left="5760" w:hanging="360"/>
      </w:pPr>
    </w:lvl>
    <w:lvl w:ilvl="7" w:tplc="5AA4BAFE" w:tentative="1">
      <w:start w:val="1"/>
      <w:numFmt w:val="lowerLetter"/>
      <w:lvlText w:val="%8."/>
      <w:lvlJc w:val="left"/>
      <w:pPr>
        <w:ind w:left="6480" w:hanging="360"/>
      </w:pPr>
    </w:lvl>
    <w:lvl w:ilvl="8" w:tplc="2918C39E" w:tentative="1">
      <w:start w:val="1"/>
      <w:numFmt w:val="lowerRoman"/>
      <w:lvlText w:val="%9."/>
      <w:lvlJc w:val="right"/>
      <w:pPr>
        <w:ind w:left="7200" w:hanging="180"/>
      </w:pPr>
    </w:lvl>
  </w:abstractNum>
  <w:abstractNum w:abstractNumId="42" w15:restartNumberingAfterBreak="0">
    <w:nsid w:val="7DB5644F"/>
    <w:multiLevelType w:val="hybridMultilevel"/>
    <w:tmpl w:val="8BCC9C08"/>
    <w:lvl w:ilvl="0" w:tplc="476A3802">
      <w:start w:val="1"/>
      <w:numFmt w:val="bullet"/>
      <w:pStyle w:val="BulletList3"/>
      <w:lvlText w:val=""/>
      <w:lvlJc w:val="left"/>
      <w:pPr>
        <w:tabs>
          <w:tab w:val="num" w:pos="1945"/>
        </w:tabs>
        <w:ind w:left="1945" w:hanging="357"/>
      </w:pPr>
      <w:rPr>
        <w:rFonts w:ascii="Symbol" w:hAnsi="Symbol" w:hint="default"/>
        <w:color w:val="000000"/>
      </w:rPr>
    </w:lvl>
    <w:lvl w:ilvl="1" w:tplc="F3C08F8C" w:tentative="1">
      <w:start w:val="1"/>
      <w:numFmt w:val="bullet"/>
      <w:lvlText w:val="o"/>
      <w:lvlJc w:val="left"/>
      <w:pPr>
        <w:tabs>
          <w:tab w:val="num" w:pos="1440"/>
        </w:tabs>
        <w:ind w:left="1440" w:hanging="360"/>
      </w:pPr>
      <w:rPr>
        <w:rFonts w:ascii="Courier New" w:hAnsi="Courier New" w:cs="Courier New" w:hint="default"/>
      </w:rPr>
    </w:lvl>
    <w:lvl w:ilvl="2" w:tplc="6DCC8624" w:tentative="1">
      <w:start w:val="1"/>
      <w:numFmt w:val="bullet"/>
      <w:lvlText w:val=""/>
      <w:lvlJc w:val="left"/>
      <w:pPr>
        <w:tabs>
          <w:tab w:val="num" w:pos="2160"/>
        </w:tabs>
        <w:ind w:left="2160" w:hanging="360"/>
      </w:pPr>
      <w:rPr>
        <w:rFonts w:ascii="Wingdings" w:hAnsi="Wingdings" w:hint="default"/>
      </w:rPr>
    </w:lvl>
    <w:lvl w:ilvl="3" w:tplc="8E3E825C" w:tentative="1">
      <w:start w:val="1"/>
      <w:numFmt w:val="bullet"/>
      <w:lvlText w:val=""/>
      <w:lvlJc w:val="left"/>
      <w:pPr>
        <w:tabs>
          <w:tab w:val="num" w:pos="2880"/>
        </w:tabs>
        <w:ind w:left="2880" w:hanging="360"/>
      </w:pPr>
      <w:rPr>
        <w:rFonts w:ascii="Symbol" w:hAnsi="Symbol" w:hint="default"/>
      </w:rPr>
    </w:lvl>
    <w:lvl w:ilvl="4" w:tplc="6AACC426" w:tentative="1">
      <w:start w:val="1"/>
      <w:numFmt w:val="bullet"/>
      <w:lvlText w:val="o"/>
      <w:lvlJc w:val="left"/>
      <w:pPr>
        <w:tabs>
          <w:tab w:val="num" w:pos="3600"/>
        </w:tabs>
        <w:ind w:left="3600" w:hanging="360"/>
      </w:pPr>
      <w:rPr>
        <w:rFonts w:ascii="Courier New" w:hAnsi="Courier New" w:cs="Courier New" w:hint="default"/>
      </w:rPr>
    </w:lvl>
    <w:lvl w:ilvl="5" w:tplc="5A2812C2" w:tentative="1">
      <w:start w:val="1"/>
      <w:numFmt w:val="bullet"/>
      <w:lvlText w:val=""/>
      <w:lvlJc w:val="left"/>
      <w:pPr>
        <w:tabs>
          <w:tab w:val="num" w:pos="4320"/>
        </w:tabs>
        <w:ind w:left="4320" w:hanging="360"/>
      </w:pPr>
      <w:rPr>
        <w:rFonts w:ascii="Wingdings" w:hAnsi="Wingdings" w:hint="default"/>
      </w:rPr>
    </w:lvl>
    <w:lvl w:ilvl="6" w:tplc="03A4042C" w:tentative="1">
      <w:start w:val="1"/>
      <w:numFmt w:val="bullet"/>
      <w:lvlText w:val=""/>
      <w:lvlJc w:val="left"/>
      <w:pPr>
        <w:tabs>
          <w:tab w:val="num" w:pos="5040"/>
        </w:tabs>
        <w:ind w:left="5040" w:hanging="360"/>
      </w:pPr>
      <w:rPr>
        <w:rFonts w:ascii="Symbol" w:hAnsi="Symbol" w:hint="default"/>
      </w:rPr>
    </w:lvl>
    <w:lvl w:ilvl="7" w:tplc="46FC88B4" w:tentative="1">
      <w:start w:val="1"/>
      <w:numFmt w:val="bullet"/>
      <w:lvlText w:val="o"/>
      <w:lvlJc w:val="left"/>
      <w:pPr>
        <w:tabs>
          <w:tab w:val="num" w:pos="5760"/>
        </w:tabs>
        <w:ind w:left="5760" w:hanging="360"/>
      </w:pPr>
      <w:rPr>
        <w:rFonts w:ascii="Courier New" w:hAnsi="Courier New" w:cs="Courier New" w:hint="default"/>
      </w:rPr>
    </w:lvl>
    <w:lvl w:ilvl="8" w:tplc="E4F8A792" w:tentative="1">
      <w:start w:val="1"/>
      <w:numFmt w:val="bullet"/>
      <w:lvlText w:val=""/>
      <w:lvlJc w:val="left"/>
      <w:pPr>
        <w:tabs>
          <w:tab w:val="num" w:pos="6480"/>
        </w:tabs>
        <w:ind w:left="6480" w:hanging="360"/>
      </w:pPr>
      <w:rPr>
        <w:rFonts w:ascii="Wingdings" w:hAnsi="Wingdings" w:hint="default"/>
      </w:rPr>
    </w:lvl>
  </w:abstractNum>
  <w:num w:numId="1" w16cid:durableId="1181434688">
    <w:abstractNumId w:val="36"/>
  </w:num>
  <w:num w:numId="2" w16cid:durableId="961498632">
    <w:abstractNumId w:val="37"/>
  </w:num>
  <w:num w:numId="3" w16cid:durableId="342437683">
    <w:abstractNumId w:val="22"/>
  </w:num>
  <w:num w:numId="4" w16cid:durableId="124859503">
    <w:abstractNumId w:val="42"/>
  </w:num>
  <w:num w:numId="5" w16cid:durableId="330333042">
    <w:abstractNumId w:val="39"/>
  </w:num>
  <w:num w:numId="6" w16cid:durableId="799111062">
    <w:abstractNumId w:val="16"/>
  </w:num>
  <w:num w:numId="7" w16cid:durableId="1501578231">
    <w:abstractNumId w:val="24"/>
  </w:num>
  <w:num w:numId="8" w16cid:durableId="335379296">
    <w:abstractNumId w:val="40"/>
  </w:num>
  <w:num w:numId="9" w16cid:durableId="1160195529">
    <w:abstractNumId w:val="23"/>
  </w:num>
  <w:num w:numId="10" w16cid:durableId="427964486">
    <w:abstractNumId w:val="20"/>
  </w:num>
  <w:num w:numId="11" w16cid:durableId="262811334">
    <w:abstractNumId w:val="32"/>
  </w:num>
  <w:num w:numId="12" w16cid:durableId="1441605867">
    <w:abstractNumId w:val="15"/>
  </w:num>
  <w:num w:numId="13" w16cid:durableId="808979237">
    <w:abstractNumId w:val="19"/>
  </w:num>
  <w:num w:numId="14" w16cid:durableId="882064004">
    <w:abstractNumId w:val="18"/>
  </w:num>
  <w:num w:numId="15" w16cid:durableId="1551963617">
    <w:abstractNumId w:val="31"/>
  </w:num>
  <w:num w:numId="16" w16cid:durableId="646864634">
    <w:abstractNumId w:val="34"/>
  </w:num>
  <w:num w:numId="17" w16cid:durableId="1920941728">
    <w:abstractNumId w:val="25"/>
  </w:num>
  <w:num w:numId="18" w16cid:durableId="670376523">
    <w:abstractNumId w:val="30"/>
  </w:num>
  <w:num w:numId="19" w16cid:durableId="2123451693">
    <w:abstractNumId w:val="28"/>
  </w:num>
  <w:num w:numId="20" w16cid:durableId="172183410">
    <w:abstractNumId w:val="29"/>
  </w:num>
  <w:num w:numId="21" w16cid:durableId="846022088">
    <w:abstractNumId w:val="27"/>
  </w:num>
  <w:num w:numId="22" w16cid:durableId="757092581">
    <w:abstractNumId w:val="21"/>
  </w:num>
  <w:num w:numId="23" w16cid:durableId="1042555889">
    <w:abstractNumId w:val="35"/>
  </w:num>
  <w:num w:numId="24" w16cid:durableId="1749156237">
    <w:abstractNumId w:val="11"/>
  </w:num>
  <w:num w:numId="25" w16cid:durableId="497885950">
    <w:abstractNumId w:val="33"/>
  </w:num>
  <w:num w:numId="26" w16cid:durableId="1204440420">
    <w:abstractNumId w:val="9"/>
  </w:num>
  <w:num w:numId="27" w16cid:durableId="1598632338">
    <w:abstractNumId w:val="7"/>
  </w:num>
  <w:num w:numId="28" w16cid:durableId="817066375">
    <w:abstractNumId w:val="6"/>
  </w:num>
  <w:num w:numId="29" w16cid:durableId="559678445">
    <w:abstractNumId w:val="5"/>
  </w:num>
  <w:num w:numId="30" w16cid:durableId="1703820999">
    <w:abstractNumId w:val="4"/>
  </w:num>
  <w:num w:numId="31" w16cid:durableId="2051764969">
    <w:abstractNumId w:val="8"/>
  </w:num>
  <w:num w:numId="32" w16cid:durableId="1766420724">
    <w:abstractNumId w:val="3"/>
  </w:num>
  <w:num w:numId="33" w16cid:durableId="1180772342">
    <w:abstractNumId w:val="2"/>
  </w:num>
  <w:num w:numId="34" w16cid:durableId="1080710399">
    <w:abstractNumId w:val="1"/>
  </w:num>
  <w:num w:numId="35" w16cid:durableId="1345596529">
    <w:abstractNumId w:val="0"/>
  </w:num>
  <w:num w:numId="36" w16cid:durableId="13441624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5348301">
    <w:abstractNumId w:val="14"/>
  </w:num>
  <w:num w:numId="38" w16cid:durableId="333992037">
    <w:abstractNumId w:val="10"/>
  </w:num>
  <w:num w:numId="39" w16cid:durableId="1093863405">
    <w:abstractNumId w:val="38"/>
  </w:num>
  <w:num w:numId="40" w16cid:durableId="1829251255">
    <w:abstractNumId w:val="13"/>
  </w:num>
  <w:num w:numId="41" w16cid:durableId="219946230">
    <w:abstractNumId w:val="41"/>
  </w:num>
  <w:num w:numId="42" w16cid:durableId="7405187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69143346">
    <w:abstractNumId w:val="12"/>
  </w:num>
  <w:num w:numId="44" w16cid:durableId="847065663">
    <w:abstractNumId w:val="17"/>
  </w:num>
  <w:num w:numId="45" w16cid:durableId="17928206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agreement&lt;/Precedent&gt;_x000d__x000a_  &lt;Operative&gt;clause&lt;/Operative&gt;_x000d__x000a_  &lt;TemplateType&gt;null&lt;/TemplateType&gt;_x000d__x000a_  &lt;SignaturePageBreakType&gt;Yes without message&lt;/SignaturePageBreakType&gt;_x000d__x000a_&lt;/docParts&gt;"/>
    <w:docVar w:name="gentXMLPartID" w:val="{C385F05A-0DCF-4C88-AECB-12897F13F387}"/>
  </w:docVars>
  <w:rsids>
    <w:rsidRoot w:val="00041E76"/>
    <w:rsid w:val="00041E76"/>
    <w:rsid w:val="000C03C3"/>
    <w:rsid w:val="0010443B"/>
    <w:rsid w:val="001146BB"/>
    <w:rsid w:val="00117EED"/>
    <w:rsid w:val="001364DC"/>
    <w:rsid w:val="00170441"/>
    <w:rsid w:val="001A4FF7"/>
    <w:rsid w:val="001E2988"/>
    <w:rsid w:val="002D3699"/>
    <w:rsid w:val="002D72CE"/>
    <w:rsid w:val="003002D9"/>
    <w:rsid w:val="0035546F"/>
    <w:rsid w:val="00380D41"/>
    <w:rsid w:val="00394C87"/>
    <w:rsid w:val="003A053F"/>
    <w:rsid w:val="003D5F93"/>
    <w:rsid w:val="003D75A4"/>
    <w:rsid w:val="003E20FB"/>
    <w:rsid w:val="003E7471"/>
    <w:rsid w:val="004116F1"/>
    <w:rsid w:val="00420A14"/>
    <w:rsid w:val="00452B57"/>
    <w:rsid w:val="004652A0"/>
    <w:rsid w:val="004B48CB"/>
    <w:rsid w:val="004D5D15"/>
    <w:rsid w:val="004D7D1E"/>
    <w:rsid w:val="0052563F"/>
    <w:rsid w:val="005B3133"/>
    <w:rsid w:val="00741DFD"/>
    <w:rsid w:val="007620F9"/>
    <w:rsid w:val="00770D8E"/>
    <w:rsid w:val="007A085B"/>
    <w:rsid w:val="007C252C"/>
    <w:rsid w:val="008261E7"/>
    <w:rsid w:val="008955B0"/>
    <w:rsid w:val="008A368E"/>
    <w:rsid w:val="008E536E"/>
    <w:rsid w:val="00903DBE"/>
    <w:rsid w:val="00955422"/>
    <w:rsid w:val="00973F29"/>
    <w:rsid w:val="00974281"/>
    <w:rsid w:val="00981667"/>
    <w:rsid w:val="00984AD6"/>
    <w:rsid w:val="009F6C1B"/>
    <w:rsid w:val="00A33662"/>
    <w:rsid w:val="00A75656"/>
    <w:rsid w:val="00AD07BA"/>
    <w:rsid w:val="00B24E4C"/>
    <w:rsid w:val="00B550A9"/>
    <w:rsid w:val="00BE0C7C"/>
    <w:rsid w:val="00C01A58"/>
    <w:rsid w:val="00C204C3"/>
    <w:rsid w:val="00D57B24"/>
    <w:rsid w:val="00D7635D"/>
    <w:rsid w:val="00D84779"/>
    <w:rsid w:val="00DD09CC"/>
    <w:rsid w:val="00DE20E9"/>
    <w:rsid w:val="00E61F82"/>
    <w:rsid w:val="00E73D69"/>
    <w:rsid w:val="00E82168"/>
    <w:rsid w:val="00EA3473"/>
    <w:rsid w:val="00F86A96"/>
    <w:rsid w:val="00FB2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F6E8"/>
  <w15:docId w15:val="{4949E4C1-EFED-4A21-860E-AC56AA1F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DE29C3"/>
    <w:pPr>
      <w:spacing w:line="240" w:lineRule="atLeast"/>
    </w:pPr>
    <w:rPr>
      <w:rFonts w:ascii="Arial" w:eastAsia="Arial" w:hAnsi="Arial" w:cs="Arial"/>
      <w:color w:val="000000"/>
    </w:rPr>
  </w:style>
  <w:style w:type="paragraph" w:styleId="Heading1">
    <w:name w:val="heading 1"/>
    <w:basedOn w:val="Normal"/>
    <w:next w:val="Normal"/>
    <w:link w:val="Heading1Char"/>
    <w:uiPriority w:val="9"/>
    <w:qFormat/>
    <w:rsid w:val="00DE29C3"/>
    <w:pPr>
      <w:keepNext/>
      <w:keepLines/>
      <w:numPr>
        <w:numId w:val="11"/>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E29C3"/>
    <w:pPr>
      <w:keepNext/>
      <w:keepLines/>
      <w:numPr>
        <w:ilvl w:val="1"/>
        <w:numId w:val="11"/>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E29C3"/>
    <w:pPr>
      <w:keepNext/>
      <w:keepLines/>
      <w:numPr>
        <w:ilvl w:val="2"/>
        <w:numId w:val="11"/>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E29C3"/>
    <w:pPr>
      <w:keepNext/>
      <w:keepLines/>
      <w:numPr>
        <w:ilvl w:val="3"/>
        <w:numId w:val="1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E29C3"/>
    <w:pPr>
      <w:keepNext/>
      <w:keepLines/>
      <w:numPr>
        <w:ilvl w:val="4"/>
        <w:numId w:val="11"/>
      </w:numPr>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E29C3"/>
    <w:pPr>
      <w:keepNext/>
      <w:keepLines/>
      <w:numPr>
        <w:ilvl w:val="5"/>
        <w:numId w:val="11"/>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DE29C3"/>
    <w:pPr>
      <w:keepNext/>
      <w:keepLines/>
      <w:numPr>
        <w:ilvl w:val="6"/>
        <w:numId w:val="11"/>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E29C3"/>
    <w:pPr>
      <w:keepNext/>
      <w:keepLines/>
      <w:numPr>
        <w:ilvl w:val="7"/>
        <w:numId w:val="11"/>
      </w:numPr>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E29C3"/>
    <w:pPr>
      <w:keepNext/>
      <w:keepLines/>
      <w:numPr>
        <w:ilvl w:val="8"/>
        <w:numId w:val="11"/>
      </w:numPr>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9C3"/>
    <w:rPr>
      <w:rFonts w:ascii="Tahoma" w:hAnsi="Tahoma" w:cs="Tahoma"/>
      <w:color w:val="000000"/>
      <w:sz w:val="16"/>
      <w:szCs w:val="16"/>
    </w:rPr>
  </w:style>
  <w:style w:type="paragraph" w:styleId="Header">
    <w:name w:val="header"/>
    <w:basedOn w:val="Normal"/>
    <w:link w:val="HeaderChar"/>
    <w:uiPriority w:val="99"/>
    <w:unhideWhenUsed/>
    <w:rsid w:val="00DE2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9C3"/>
    <w:rPr>
      <w:color w:val="000000"/>
    </w:rPr>
  </w:style>
  <w:style w:type="paragraph" w:styleId="Footer">
    <w:name w:val="footer"/>
    <w:basedOn w:val="Normal"/>
    <w:link w:val="FooterChar"/>
    <w:rsid w:val="00DE29C3"/>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basedOn w:val="DefaultParagraphFont"/>
    <w:link w:val="Footer"/>
    <w:rsid w:val="00DE29C3"/>
    <w:rPr>
      <w:rFonts w:ascii="Times New Roman" w:eastAsia="Times New Roman" w:hAnsi="Times New Roman" w:cs="Times New Roman"/>
      <w:color w:val="000000"/>
      <w:szCs w:val="20"/>
      <w:lang w:eastAsia="en-US"/>
    </w:rPr>
  </w:style>
  <w:style w:type="character" w:customStyle="1" w:styleId="Heading1Char">
    <w:name w:val="Heading 1 Char"/>
    <w:basedOn w:val="DefaultParagraphFont"/>
    <w:link w:val="Heading1"/>
    <w:uiPriority w:val="9"/>
    <w:rsid w:val="00DE29C3"/>
    <w:rPr>
      <w:rFonts w:asciiTheme="majorHAnsi" w:eastAsiaTheme="majorEastAsia" w:hAnsiTheme="majorHAnsi" w:cstheme="majorBidi"/>
      <w:b/>
      <w:bCs/>
      <w:color w:val="000000"/>
      <w:sz w:val="28"/>
      <w:szCs w:val="28"/>
    </w:rPr>
  </w:style>
  <w:style w:type="character" w:customStyle="1" w:styleId="Heading2Char">
    <w:name w:val="Heading 2 Char"/>
    <w:basedOn w:val="DefaultParagraphFont"/>
    <w:link w:val="Heading2"/>
    <w:uiPriority w:val="9"/>
    <w:semiHidden/>
    <w:rsid w:val="00DE29C3"/>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DE29C3"/>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DE29C3"/>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DE29C3"/>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DE29C3"/>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DE29C3"/>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DE29C3"/>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DE29C3"/>
    <w:rPr>
      <w:rFonts w:asciiTheme="majorHAnsi" w:eastAsiaTheme="majorEastAsia" w:hAnsiTheme="majorHAnsi" w:cstheme="majorBidi"/>
      <w:i/>
      <w:iCs/>
      <w:color w:val="000000"/>
      <w:sz w:val="20"/>
      <w:szCs w:val="20"/>
    </w:rPr>
  </w:style>
  <w:style w:type="character" w:styleId="PlaceholderText">
    <w:name w:val="Placeholder Text"/>
    <w:basedOn w:val="DefaultParagraphFont"/>
    <w:uiPriority w:val="99"/>
    <w:rsid w:val="00DE29C3"/>
    <w:rPr>
      <w:color w:val="000000"/>
    </w:rPr>
  </w:style>
  <w:style w:type="paragraph" w:customStyle="1" w:styleId="DescriptiveHeading">
    <w:name w:val="DescriptiveHeading"/>
    <w:next w:val="Paragraph"/>
    <w:link w:val="DescriptiveHeadingChar"/>
    <w:rsid w:val="00DE29C3"/>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DE29C3"/>
    <w:rPr>
      <w:rFonts w:ascii="Arial" w:eastAsia="Arial Unicode MS" w:hAnsi="Arial" w:cs="Arial"/>
      <w:b/>
      <w:color w:val="000000"/>
      <w:lang w:val="en-US" w:eastAsia="en-US"/>
    </w:rPr>
  </w:style>
  <w:style w:type="paragraph" w:customStyle="1" w:styleId="Paragraph">
    <w:name w:val="Paragraph"/>
    <w:basedOn w:val="Normal"/>
    <w:link w:val="ParagraphChar"/>
    <w:qFormat/>
    <w:rsid w:val="00DE29C3"/>
    <w:pPr>
      <w:spacing w:after="120" w:line="300" w:lineRule="atLeast"/>
      <w:jc w:val="both"/>
    </w:pPr>
    <w:rPr>
      <w:rFonts w:eastAsia="Arial Unicode MS"/>
      <w:szCs w:val="20"/>
      <w:lang w:eastAsia="en-US"/>
    </w:rPr>
  </w:style>
  <w:style w:type="table" w:styleId="TableGrid">
    <w:name w:val="Table Grid"/>
    <w:basedOn w:val="TableNormal"/>
    <w:rsid w:val="00DE29C3"/>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efault">
    <w:name w:val="Intro Default"/>
    <w:basedOn w:val="Paragraph"/>
    <w:qFormat/>
    <w:rsid w:val="00DE29C3"/>
  </w:style>
  <w:style w:type="paragraph" w:customStyle="1" w:styleId="DraftingnoteTitle">
    <w:name w:val="Draftingnote Title"/>
    <w:basedOn w:val="Normal"/>
    <w:rsid w:val="00DE29C3"/>
    <w:pPr>
      <w:spacing w:after="120" w:line="300" w:lineRule="atLeast"/>
      <w:jc w:val="both"/>
    </w:pPr>
    <w:rPr>
      <w:rFonts w:eastAsia="Arial Unicode MS"/>
      <w:b/>
      <w:sz w:val="28"/>
      <w:szCs w:val="20"/>
      <w:lang w:eastAsia="en-US"/>
    </w:rPr>
  </w:style>
  <w:style w:type="paragraph" w:customStyle="1" w:styleId="DefinedTermPara">
    <w:name w:val="Defined Term Para"/>
    <w:basedOn w:val="Paragraph"/>
    <w:qFormat/>
    <w:rsid w:val="00DE29C3"/>
    <w:pPr>
      <w:numPr>
        <w:numId w:val="39"/>
      </w:numPr>
    </w:pPr>
  </w:style>
  <w:style w:type="paragraph" w:customStyle="1" w:styleId="Schedule">
    <w:name w:val="Schedule"/>
    <w:qFormat/>
    <w:rsid w:val="00DE29C3"/>
    <w:pPr>
      <w:numPr>
        <w:numId w:val="37"/>
      </w:numPr>
      <w:spacing w:before="240" w:after="240" w:line="240" w:lineRule="atLeast"/>
    </w:pPr>
    <w:rPr>
      <w:rFonts w:ascii="Arial" w:eastAsia="Arial Unicode MS" w:hAnsi="Arial" w:cs="Arial"/>
      <w:b/>
      <w:color w:val="000000"/>
      <w:lang w:val="en-US" w:eastAsia="en-US"/>
    </w:rPr>
  </w:style>
  <w:style w:type="paragraph" w:customStyle="1" w:styleId="ScheduleTitle">
    <w:name w:val="Schedule Title"/>
    <w:basedOn w:val="Paragraph"/>
    <w:qFormat/>
    <w:rsid w:val="00DE29C3"/>
    <w:rPr>
      <w:b/>
    </w:rPr>
  </w:style>
  <w:style w:type="paragraph" w:customStyle="1" w:styleId="IgnoredSpacing">
    <w:name w:val="Ignored Spacing"/>
    <w:link w:val="IgnoredSpacingChar"/>
    <w:rsid w:val="00DE29C3"/>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DE29C3"/>
    <w:rPr>
      <w:rFonts w:ascii="Arial" w:eastAsia="Arial Unicode MS" w:hAnsi="Arial" w:cs="Arial"/>
      <w:color w:val="000000"/>
      <w:sz w:val="24"/>
      <w:szCs w:val="24"/>
      <w:lang w:val="en-US" w:eastAsia="en-US"/>
    </w:rPr>
  </w:style>
  <w:style w:type="paragraph" w:customStyle="1" w:styleId="Background">
    <w:name w:val="Background"/>
    <w:aliases w:val="(A) Background"/>
    <w:basedOn w:val="Normal"/>
    <w:rsid w:val="00DE29C3"/>
    <w:pPr>
      <w:numPr>
        <w:numId w:val="1"/>
      </w:numPr>
      <w:spacing w:before="120" w:after="120" w:line="300" w:lineRule="atLeast"/>
      <w:jc w:val="both"/>
    </w:pPr>
    <w:rPr>
      <w:rFonts w:eastAsia="Arial Unicode MS"/>
      <w:szCs w:val="20"/>
      <w:lang w:eastAsia="en-US"/>
    </w:rPr>
  </w:style>
  <w:style w:type="paragraph" w:customStyle="1" w:styleId="Part">
    <w:name w:val="Part"/>
    <w:basedOn w:val="Paragraph"/>
    <w:qFormat/>
    <w:rsid w:val="00DE29C3"/>
    <w:pPr>
      <w:numPr>
        <w:ilvl w:val="1"/>
        <w:numId w:val="37"/>
      </w:numPr>
      <w:spacing w:before="240" w:after="240"/>
      <w:jc w:val="left"/>
    </w:pPr>
    <w:rPr>
      <w:b/>
    </w:rPr>
  </w:style>
  <w:style w:type="paragraph" w:customStyle="1" w:styleId="Testimonium">
    <w:name w:val="Testimonium"/>
    <w:basedOn w:val="Paragraph"/>
    <w:qFormat/>
    <w:rsid w:val="00DE29C3"/>
  </w:style>
  <w:style w:type="character" w:customStyle="1" w:styleId="DefTerm">
    <w:name w:val="DefTerm"/>
    <w:basedOn w:val="DefaultParagraphFont"/>
    <w:uiPriority w:val="1"/>
    <w:qFormat/>
    <w:rsid w:val="00DE29C3"/>
    <w:rPr>
      <w:b/>
      <w:color w:val="000000"/>
    </w:rPr>
  </w:style>
  <w:style w:type="paragraph" w:customStyle="1" w:styleId="TitleClause">
    <w:name w:val="Title Clause"/>
    <w:basedOn w:val="Normal"/>
    <w:rsid w:val="00DE29C3"/>
    <w:pPr>
      <w:keepNext/>
      <w:numPr>
        <w:numId w:val="42"/>
      </w:numPr>
      <w:spacing w:before="240" w:after="240" w:line="300" w:lineRule="atLeast"/>
      <w:jc w:val="both"/>
      <w:outlineLvl w:val="0"/>
    </w:pPr>
    <w:rPr>
      <w:rFonts w:eastAsia="Arial Unicode MS"/>
      <w:b/>
      <w:kern w:val="28"/>
      <w:szCs w:val="20"/>
      <w:lang w:eastAsia="en-US"/>
    </w:rPr>
  </w:style>
  <w:style w:type="character" w:customStyle="1" w:styleId="ParagraphChar">
    <w:name w:val="Paragraph Char"/>
    <w:basedOn w:val="DefaultParagraphFont"/>
    <w:link w:val="Paragraph"/>
    <w:rsid w:val="00DE29C3"/>
    <w:rPr>
      <w:rFonts w:ascii="Arial" w:eastAsia="Arial Unicode MS" w:hAnsi="Arial" w:cs="Arial"/>
      <w:color w:val="000000"/>
      <w:szCs w:val="20"/>
      <w:lang w:eastAsia="en-US"/>
    </w:rPr>
  </w:style>
  <w:style w:type="paragraph" w:customStyle="1" w:styleId="ParaClause">
    <w:name w:val="Para Clause"/>
    <w:basedOn w:val="Normal"/>
    <w:rsid w:val="00DE29C3"/>
    <w:pPr>
      <w:spacing w:before="120" w:after="120" w:line="300" w:lineRule="atLeast"/>
      <w:ind w:left="720"/>
      <w:jc w:val="both"/>
    </w:pPr>
    <w:rPr>
      <w:rFonts w:eastAsia="Arial Unicode MS"/>
      <w:szCs w:val="20"/>
      <w:lang w:eastAsia="en-US"/>
    </w:rPr>
  </w:style>
  <w:style w:type="paragraph" w:customStyle="1" w:styleId="Untitledsubclause1">
    <w:name w:val="Untitled subclause 1"/>
    <w:basedOn w:val="Normal"/>
    <w:rsid w:val="00DE29C3"/>
    <w:pPr>
      <w:numPr>
        <w:ilvl w:val="1"/>
        <w:numId w:val="42"/>
      </w:numPr>
      <w:spacing w:before="280" w:after="120" w:line="300" w:lineRule="atLeast"/>
      <w:jc w:val="both"/>
      <w:outlineLvl w:val="1"/>
    </w:pPr>
    <w:rPr>
      <w:rFonts w:eastAsia="Arial Unicode MS"/>
      <w:szCs w:val="20"/>
      <w:lang w:eastAsia="en-US"/>
    </w:rPr>
  </w:style>
  <w:style w:type="paragraph" w:customStyle="1" w:styleId="Untitledsubclause2">
    <w:name w:val="Untitled subclause 2"/>
    <w:basedOn w:val="Normal"/>
    <w:rsid w:val="00DE29C3"/>
    <w:pPr>
      <w:numPr>
        <w:ilvl w:val="2"/>
        <w:numId w:val="42"/>
      </w:numPr>
      <w:spacing w:after="120" w:line="300" w:lineRule="atLeast"/>
      <w:jc w:val="both"/>
      <w:outlineLvl w:val="2"/>
    </w:pPr>
    <w:rPr>
      <w:rFonts w:eastAsia="Arial Unicode MS"/>
      <w:szCs w:val="20"/>
      <w:lang w:eastAsia="en-US"/>
    </w:rPr>
  </w:style>
  <w:style w:type="paragraph" w:customStyle="1" w:styleId="Untitledsubclause3">
    <w:name w:val="Untitled subclause 3"/>
    <w:basedOn w:val="Normal"/>
    <w:rsid w:val="00DE29C3"/>
    <w:pPr>
      <w:numPr>
        <w:ilvl w:val="3"/>
        <w:numId w:val="42"/>
      </w:numPr>
      <w:tabs>
        <w:tab w:val="left" w:pos="2261"/>
      </w:tabs>
      <w:spacing w:after="120" w:line="300" w:lineRule="atLeast"/>
      <w:jc w:val="both"/>
      <w:outlineLvl w:val="3"/>
    </w:pPr>
    <w:rPr>
      <w:rFonts w:eastAsia="Arial Unicode MS"/>
      <w:szCs w:val="20"/>
      <w:lang w:eastAsia="en-US"/>
    </w:rPr>
  </w:style>
  <w:style w:type="paragraph" w:customStyle="1" w:styleId="Untitledsubclause4">
    <w:name w:val="Untitled subclause 4"/>
    <w:basedOn w:val="Normal"/>
    <w:rsid w:val="00DE29C3"/>
    <w:pPr>
      <w:numPr>
        <w:ilvl w:val="4"/>
        <w:numId w:val="42"/>
      </w:numPr>
      <w:spacing w:after="120" w:line="300" w:lineRule="atLeast"/>
      <w:jc w:val="both"/>
      <w:outlineLvl w:val="4"/>
    </w:pPr>
    <w:rPr>
      <w:rFonts w:eastAsia="Arial Unicode MS"/>
      <w:szCs w:val="20"/>
      <w:lang w:eastAsia="en-US"/>
    </w:rPr>
  </w:style>
  <w:style w:type="paragraph" w:customStyle="1" w:styleId="Abstract">
    <w:name w:val="Abstract"/>
    <w:link w:val="AbstractChar"/>
    <w:rsid w:val="00DE29C3"/>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DE29C3"/>
    <w:rPr>
      <w:rFonts w:ascii="Arial" w:eastAsia="Arial Unicode MS" w:hAnsi="Arial" w:cs="Arial"/>
      <w:color w:val="000000"/>
      <w:sz w:val="24"/>
      <w:szCs w:val="24"/>
      <w:lang w:val="en-US" w:eastAsia="en-US"/>
    </w:rPr>
  </w:style>
  <w:style w:type="paragraph" w:customStyle="1" w:styleId="AuthoringGroup">
    <w:name w:val="Authoring Group"/>
    <w:link w:val="AuthoringGroupChar"/>
    <w:rsid w:val="00DE29C3"/>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DE29C3"/>
    <w:rPr>
      <w:rFonts w:ascii="Arial" w:eastAsia="Arial Unicode MS" w:hAnsi="Arial" w:cs="Arial"/>
      <w:color w:val="000000"/>
      <w:sz w:val="24"/>
      <w:lang w:val="en-US" w:eastAsia="en-US"/>
    </w:rPr>
  </w:style>
  <w:style w:type="paragraph" w:styleId="Title">
    <w:name w:val="Title"/>
    <w:link w:val="TitleChar"/>
    <w:rsid w:val="00DE29C3"/>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DE29C3"/>
    <w:rPr>
      <w:rFonts w:ascii="Arial" w:eastAsia="Arial Unicode MS" w:hAnsi="Arial" w:cs="Arial"/>
      <w:color w:val="000000"/>
      <w:sz w:val="24"/>
      <w:lang w:val="en-US" w:eastAsia="en-US"/>
    </w:rPr>
  </w:style>
  <w:style w:type="paragraph" w:customStyle="1" w:styleId="InternalTOC">
    <w:name w:val="Internal TOC"/>
    <w:rsid w:val="00DE29C3"/>
    <w:pPr>
      <w:spacing w:after="120" w:line="240" w:lineRule="auto"/>
    </w:pPr>
    <w:rPr>
      <w:rFonts w:ascii="Arial" w:eastAsia="Arial Unicode MS" w:hAnsi="Arial" w:cs="Arial"/>
      <w:color w:val="000000"/>
      <w:lang w:val="en-US" w:eastAsia="en-US"/>
    </w:rPr>
  </w:style>
  <w:style w:type="paragraph" w:customStyle="1" w:styleId="ScheduleTitleClause">
    <w:name w:val="Schedule Title Clause"/>
    <w:basedOn w:val="Normal"/>
    <w:rsid w:val="00DE29C3"/>
    <w:pPr>
      <w:keepNext/>
      <w:numPr>
        <w:ilvl w:val="2"/>
        <w:numId w:val="37"/>
      </w:numPr>
      <w:spacing w:before="240" w:after="240" w:line="300" w:lineRule="atLeast"/>
      <w:jc w:val="both"/>
      <w:outlineLvl w:val="0"/>
    </w:pPr>
    <w:rPr>
      <w:rFonts w:eastAsia="Arial Unicode MS"/>
      <w:b/>
      <w:kern w:val="28"/>
      <w:szCs w:val="20"/>
      <w:lang w:eastAsia="en-US"/>
    </w:rPr>
  </w:style>
  <w:style w:type="paragraph" w:customStyle="1" w:styleId="ScheduleUntitledsubclause1">
    <w:name w:val="Schedule Untitled subclause 1"/>
    <w:basedOn w:val="Normal"/>
    <w:rsid w:val="00DE29C3"/>
    <w:pPr>
      <w:numPr>
        <w:ilvl w:val="3"/>
        <w:numId w:val="37"/>
      </w:numPr>
      <w:spacing w:before="280" w:after="120" w:line="300" w:lineRule="atLeast"/>
      <w:jc w:val="both"/>
      <w:outlineLvl w:val="1"/>
    </w:pPr>
    <w:rPr>
      <w:rFonts w:eastAsia="Arial Unicode MS"/>
      <w:szCs w:val="20"/>
      <w:lang w:eastAsia="en-US"/>
    </w:rPr>
  </w:style>
  <w:style w:type="paragraph" w:customStyle="1" w:styleId="ScheduleUntitledsubclause2">
    <w:name w:val="Schedule Untitled subclause 2"/>
    <w:basedOn w:val="Normal"/>
    <w:rsid w:val="00DE29C3"/>
    <w:pPr>
      <w:numPr>
        <w:ilvl w:val="4"/>
        <w:numId w:val="37"/>
      </w:numPr>
      <w:spacing w:after="120" w:line="300" w:lineRule="atLeast"/>
      <w:jc w:val="both"/>
      <w:outlineLvl w:val="2"/>
    </w:pPr>
    <w:rPr>
      <w:rFonts w:eastAsia="Arial Unicode MS"/>
      <w:szCs w:val="20"/>
      <w:lang w:eastAsia="en-US"/>
    </w:rPr>
  </w:style>
  <w:style w:type="paragraph" w:customStyle="1" w:styleId="ScheduleUntitledsubclause3">
    <w:name w:val="Schedule Untitled subclause 3"/>
    <w:basedOn w:val="Normal"/>
    <w:rsid w:val="00DE29C3"/>
    <w:pPr>
      <w:numPr>
        <w:ilvl w:val="5"/>
        <w:numId w:val="37"/>
      </w:numPr>
      <w:tabs>
        <w:tab w:val="left" w:pos="2261"/>
      </w:tabs>
      <w:spacing w:after="120" w:line="300" w:lineRule="atLeast"/>
      <w:jc w:val="both"/>
      <w:outlineLvl w:val="3"/>
    </w:pPr>
    <w:rPr>
      <w:rFonts w:eastAsia="Arial Unicode MS"/>
      <w:szCs w:val="20"/>
      <w:lang w:eastAsia="en-US"/>
    </w:rPr>
  </w:style>
  <w:style w:type="paragraph" w:customStyle="1" w:styleId="DefinedTermNumber">
    <w:name w:val="Defined Term Number"/>
    <w:basedOn w:val="DefinedTermPara"/>
    <w:qFormat/>
    <w:rsid w:val="00DE29C3"/>
    <w:pPr>
      <w:numPr>
        <w:ilvl w:val="1"/>
      </w:numPr>
    </w:pPr>
  </w:style>
  <w:style w:type="paragraph" w:customStyle="1" w:styleId="FE9FEA9CC0E94E0FA5EFE209CA58453E">
    <w:name w:val="FE9FEA9CC0E94E0FA5EFE209CA58453E"/>
    <w:rsid w:val="0022669F"/>
    <w:pPr>
      <w:spacing w:after="160" w:line="259" w:lineRule="auto"/>
    </w:pPr>
    <w:rPr>
      <w:color w:val="000000"/>
      <w:lang w:val="en-US" w:eastAsia="en-US"/>
    </w:rPr>
  </w:style>
  <w:style w:type="paragraph" w:customStyle="1" w:styleId="Annex">
    <w:name w:val="Annex"/>
    <w:basedOn w:val="Paragraph"/>
    <w:next w:val="Paragraph"/>
    <w:qFormat/>
    <w:rsid w:val="00DE29C3"/>
    <w:pPr>
      <w:numPr>
        <w:numId w:val="13"/>
      </w:numPr>
      <w:spacing w:before="240" w:after="240"/>
      <w:ind w:left="0" w:firstLine="0"/>
    </w:pPr>
    <w:rPr>
      <w:b/>
    </w:rPr>
  </w:style>
  <w:style w:type="paragraph" w:customStyle="1" w:styleId="BulletList1">
    <w:name w:val="Bullet List 1"/>
    <w:aliases w:val="Bullet1"/>
    <w:basedOn w:val="Normal"/>
    <w:rsid w:val="00DE29C3"/>
    <w:pPr>
      <w:numPr>
        <w:numId w:val="2"/>
      </w:numPr>
      <w:spacing w:after="240" w:line="300" w:lineRule="atLeast"/>
      <w:jc w:val="both"/>
    </w:pPr>
    <w:rPr>
      <w:rFonts w:eastAsia="Arial Unicode MS"/>
      <w:szCs w:val="20"/>
      <w:lang w:eastAsia="en-US"/>
    </w:rPr>
  </w:style>
  <w:style w:type="paragraph" w:customStyle="1" w:styleId="BulletList2">
    <w:name w:val="Bullet List 2"/>
    <w:aliases w:val="Bullet2"/>
    <w:basedOn w:val="Normal"/>
    <w:rsid w:val="00DE29C3"/>
    <w:pPr>
      <w:numPr>
        <w:numId w:val="3"/>
      </w:numPr>
      <w:spacing w:after="120" w:line="240" w:lineRule="auto"/>
      <w:ind w:left="1080" w:hanging="720"/>
      <w:jc w:val="both"/>
    </w:pPr>
    <w:rPr>
      <w:rFonts w:eastAsia="Arial Unicode MS"/>
      <w:szCs w:val="20"/>
      <w:lang w:eastAsia="en-US"/>
    </w:rPr>
  </w:style>
  <w:style w:type="paragraph" w:customStyle="1" w:styleId="BulletList3">
    <w:name w:val="Bullet List 3"/>
    <w:aliases w:val="Bullet3"/>
    <w:basedOn w:val="Normal"/>
    <w:rsid w:val="00DE29C3"/>
    <w:pPr>
      <w:numPr>
        <w:numId w:val="4"/>
      </w:numPr>
      <w:spacing w:after="240" w:line="240" w:lineRule="auto"/>
      <w:jc w:val="both"/>
    </w:pPr>
    <w:rPr>
      <w:rFonts w:eastAsia="Arial Unicode MS"/>
      <w:szCs w:val="20"/>
      <w:lang w:eastAsia="en-US"/>
    </w:rPr>
  </w:style>
  <w:style w:type="paragraph" w:customStyle="1" w:styleId="ClauseNoTitle">
    <w:name w:val="Clause No Title"/>
    <w:basedOn w:val="TitleClause"/>
    <w:rsid w:val="00DE29C3"/>
    <w:rPr>
      <w:b w:val="0"/>
      <w:smallCaps/>
    </w:rPr>
  </w:style>
  <w:style w:type="paragraph" w:customStyle="1" w:styleId="ClosingPara">
    <w:name w:val="Closing Para"/>
    <w:basedOn w:val="Normal"/>
    <w:rsid w:val="00DE29C3"/>
    <w:pPr>
      <w:spacing w:before="120" w:after="240" w:line="300" w:lineRule="atLeast"/>
      <w:jc w:val="both"/>
    </w:pPr>
    <w:rPr>
      <w:rFonts w:eastAsia="Arial Unicode MS"/>
      <w:szCs w:val="20"/>
      <w:lang w:eastAsia="en-US"/>
    </w:rPr>
  </w:style>
  <w:style w:type="paragraph" w:customStyle="1" w:styleId="ClosingSignOff">
    <w:name w:val="Closing SignOff"/>
    <w:basedOn w:val="Normal"/>
    <w:rsid w:val="00DE29C3"/>
    <w:pPr>
      <w:spacing w:after="120" w:line="300" w:lineRule="atLeast"/>
      <w:jc w:val="both"/>
    </w:pPr>
    <w:rPr>
      <w:rFonts w:eastAsia="Arial Unicode MS"/>
      <w:szCs w:val="20"/>
      <w:lang w:eastAsia="en-US"/>
    </w:rPr>
  </w:style>
  <w:style w:type="paragraph" w:customStyle="1" w:styleId="CoversheetTitle">
    <w:name w:val="Coversheet Title"/>
    <w:basedOn w:val="Normal"/>
    <w:autoRedefine/>
    <w:rsid w:val="00DE29C3"/>
    <w:pPr>
      <w:spacing w:before="480" w:after="480" w:line="300" w:lineRule="atLeast"/>
      <w:jc w:val="center"/>
    </w:pPr>
    <w:rPr>
      <w:rFonts w:eastAsia="Arial Unicode MS"/>
      <w:b/>
      <w:smallCaps/>
      <w:sz w:val="28"/>
      <w:szCs w:val="20"/>
      <w:lang w:eastAsia="en-US"/>
    </w:rPr>
  </w:style>
  <w:style w:type="paragraph" w:customStyle="1" w:styleId="CoverSheetHeading">
    <w:name w:val="Cover Sheet Heading"/>
    <w:aliases w:val="Coversheet Title2"/>
    <w:basedOn w:val="CoversheetTitle"/>
    <w:rsid w:val="00DE29C3"/>
  </w:style>
  <w:style w:type="paragraph" w:customStyle="1" w:styleId="CoverSheetSubjectText">
    <w:name w:val="Cover Sheet Subject Text"/>
    <w:basedOn w:val="Normal"/>
    <w:rsid w:val="00DE29C3"/>
    <w:pPr>
      <w:spacing w:after="0" w:line="300" w:lineRule="atLeast"/>
      <w:jc w:val="center"/>
    </w:pPr>
    <w:rPr>
      <w:rFonts w:eastAsia="Arial Unicode MS"/>
      <w:szCs w:val="20"/>
      <w:lang w:eastAsia="en-US"/>
    </w:rPr>
  </w:style>
  <w:style w:type="paragraph" w:customStyle="1" w:styleId="CoverSheetSubjectTitle">
    <w:name w:val="Cover Sheet Subject Title"/>
    <w:basedOn w:val="Normal"/>
    <w:rsid w:val="00DE29C3"/>
    <w:pPr>
      <w:spacing w:after="0" w:line="300" w:lineRule="atLeast"/>
      <w:jc w:val="center"/>
    </w:pPr>
    <w:rPr>
      <w:rFonts w:eastAsia="Arial Unicode MS"/>
      <w:szCs w:val="20"/>
      <w:lang w:eastAsia="en-US"/>
    </w:rPr>
  </w:style>
  <w:style w:type="paragraph" w:customStyle="1" w:styleId="DraftingnoteSection1Para">
    <w:name w:val="Draftingnote Section1 Para"/>
    <w:basedOn w:val="Normal"/>
    <w:rsid w:val="00DE29C3"/>
    <w:pPr>
      <w:spacing w:after="120" w:line="300" w:lineRule="atLeast"/>
      <w:jc w:val="both"/>
    </w:pPr>
    <w:rPr>
      <w:rFonts w:eastAsia="Arial Unicode MS"/>
      <w:szCs w:val="20"/>
      <w:lang w:eastAsia="en-US"/>
    </w:rPr>
  </w:style>
  <w:style w:type="paragraph" w:customStyle="1" w:styleId="DraftingnoteSection1Title">
    <w:name w:val="Draftingnote Section1 Title"/>
    <w:basedOn w:val="Normal"/>
    <w:rsid w:val="00DE29C3"/>
    <w:pPr>
      <w:spacing w:after="120" w:line="300" w:lineRule="atLeast"/>
      <w:jc w:val="both"/>
    </w:pPr>
    <w:rPr>
      <w:rFonts w:eastAsia="Arial Unicode MS"/>
      <w:b/>
      <w:sz w:val="36"/>
      <w:szCs w:val="20"/>
      <w:lang w:eastAsia="en-US"/>
    </w:rPr>
  </w:style>
  <w:style w:type="paragraph" w:customStyle="1" w:styleId="DraftingnoteSection2Para">
    <w:name w:val="Draftingnote Section2 Para"/>
    <w:basedOn w:val="Normal"/>
    <w:rsid w:val="00DE29C3"/>
    <w:pPr>
      <w:spacing w:after="120" w:line="300" w:lineRule="atLeast"/>
      <w:jc w:val="both"/>
    </w:pPr>
    <w:rPr>
      <w:rFonts w:eastAsia="Arial Unicode MS"/>
      <w:szCs w:val="20"/>
      <w:lang w:eastAsia="en-US"/>
    </w:rPr>
  </w:style>
  <w:style w:type="paragraph" w:customStyle="1" w:styleId="DraftingnoteSection2Title">
    <w:name w:val="Draftingnote Section2 Title"/>
    <w:basedOn w:val="Normal"/>
    <w:rsid w:val="00DE29C3"/>
    <w:pPr>
      <w:spacing w:after="120" w:line="300" w:lineRule="atLeast"/>
      <w:jc w:val="both"/>
    </w:pPr>
    <w:rPr>
      <w:rFonts w:eastAsia="Arial Unicode MS"/>
      <w:b/>
      <w:sz w:val="28"/>
      <w:szCs w:val="20"/>
      <w:lang w:eastAsia="en-US"/>
    </w:rPr>
  </w:style>
  <w:style w:type="paragraph" w:customStyle="1" w:styleId="DraftingnoteSection3Para">
    <w:name w:val="Draftingnote Section3 Para"/>
    <w:basedOn w:val="Normal"/>
    <w:rsid w:val="00DE29C3"/>
    <w:pPr>
      <w:spacing w:after="120" w:line="300" w:lineRule="atLeast"/>
      <w:jc w:val="both"/>
    </w:pPr>
    <w:rPr>
      <w:rFonts w:eastAsia="Arial Unicode MS"/>
      <w:szCs w:val="20"/>
      <w:lang w:eastAsia="en-US"/>
    </w:rPr>
  </w:style>
  <w:style w:type="paragraph" w:customStyle="1" w:styleId="DraftingnoteSection3Title">
    <w:name w:val="Draftingnote Section3 Title"/>
    <w:basedOn w:val="Normal"/>
    <w:rsid w:val="00DE29C3"/>
    <w:pPr>
      <w:spacing w:after="120" w:line="300" w:lineRule="atLeast"/>
      <w:jc w:val="both"/>
    </w:pPr>
    <w:rPr>
      <w:rFonts w:eastAsia="Arial Unicode MS"/>
      <w:b/>
      <w:i/>
      <w:sz w:val="28"/>
      <w:szCs w:val="20"/>
      <w:lang w:eastAsia="en-US"/>
    </w:rPr>
  </w:style>
  <w:style w:type="paragraph" w:customStyle="1" w:styleId="DraftingnoteSection4Para">
    <w:name w:val="Draftingnote Section4 Para"/>
    <w:basedOn w:val="Normal"/>
    <w:rsid w:val="00DE29C3"/>
    <w:pPr>
      <w:spacing w:after="120" w:line="300" w:lineRule="atLeast"/>
      <w:jc w:val="both"/>
    </w:pPr>
    <w:rPr>
      <w:rFonts w:eastAsia="Arial Unicode MS"/>
      <w:szCs w:val="20"/>
      <w:lang w:eastAsia="en-US"/>
    </w:rPr>
  </w:style>
  <w:style w:type="paragraph" w:customStyle="1" w:styleId="DraftingnoteSection4Title">
    <w:name w:val="Draftingnote Section4 Title"/>
    <w:basedOn w:val="Normal"/>
    <w:rsid w:val="00DE29C3"/>
    <w:pPr>
      <w:spacing w:after="120" w:line="300" w:lineRule="atLeast"/>
      <w:jc w:val="both"/>
    </w:pPr>
    <w:rPr>
      <w:rFonts w:eastAsia="Arial Unicode MS"/>
      <w:b/>
      <w:i/>
      <w:sz w:val="28"/>
      <w:szCs w:val="20"/>
      <w:lang w:eastAsia="en-US"/>
    </w:rPr>
  </w:style>
  <w:style w:type="paragraph" w:customStyle="1" w:styleId="FulltextBridgehead">
    <w:name w:val="Fulltext Bridgehead"/>
    <w:basedOn w:val="Normal"/>
    <w:rsid w:val="00DE29C3"/>
    <w:pPr>
      <w:spacing w:after="120" w:line="300" w:lineRule="atLeast"/>
      <w:jc w:val="both"/>
    </w:pPr>
    <w:rPr>
      <w:rFonts w:eastAsia="Arial Unicode MS"/>
      <w:b/>
      <w:sz w:val="48"/>
      <w:szCs w:val="20"/>
      <w:lang w:eastAsia="en-US"/>
    </w:rPr>
  </w:style>
  <w:style w:type="paragraph" w:customStyle="1" w:styleId="FulltextSection1Para">
    <w:name w:val="Fulltext Section1 Para"/>
    <w:basedOn w:val="Normal"/>
    <w:rsid w:val="00DE29C3"/>
    <w:pPr>
      <w:spacing w:after="120" w:line="300" w:lineRule="atLeast"/>
      <w:jc w:val="both"/>
    </w:pPr>
    <w:rPr>
      <w:rFonts w:eastAsia="Arial Unicode MS"/>
      <w:szCs w:val="20"/>
      <w:lang w:eastAsia="en-US"/>
    </w:rPr>
  </w:style>
  <w:style w:type="paragraph" w:customStyle="1" w:styleId="FulltextSection1Title">
    <w:name w:val="Fulltext Section1 Title"/>
    <w:basedOn w:val="Normal"/>
    <w:rsid w:val="00DE29C3"/>
    <w:pPr>
      <w:spacing w:after="120" w:line="300" w:lineRule="atLeast"/>
      <w:jc w:val="both"/>
    </w:pPr>
    <w:rPr>
      <w:rFonts w:eastAsia="Arial Unicode MS"/>
      <w:b/>
      <w:sz w:val="36"/>
      <w:szCs w:val="20"/>
      <w:lang w:eastAsia="en-US"/>
    </w:rPr>
  </w:style>
  <w:style w:type="paragraph" w:customStyle="1" w:styleId="FulltextSection2Para">
    <w:name w:val="Fulltext Section2 Para"/>
    <w:basedOn w:val="Normal"/>
    <w:rsid w:val="00DE29C3"/>
    <w:pPr>
      <w:spacing w:after="120" w:line="300" w:lineRule="atLeast"/>
      <w:jc w:val="both"/>
    </w:pPr>
    <w:rPr>
      <w:rFonts w:eastAsia="Arial Unicode MS"/>
      <w:szCs w:val="20"/>
      <w:lang w:eastAsia="en-US"/>
    </w:rPr>
  </w:style>
  <w:style w:type="paragraph" w:customStyle="1" w:styleId="FulltextSection2Title">
    <w:name w:val="Fulltext Section2 Title"/>
    <w:basedOn w:val="Normal"/>
    <w:rsid w:val="00DE29C3"/>
    <w:pPr>
      <w:spacing w:after="120" w:line="300" w:lineRule="atLeast"/>
      <w:jc w:val="both"/>
    </w:pPr>
    <w:rPr>
      <w:rFonts w:eastAsia="Arial Unicode MS"/>
      <w:b/>
      <w:sz w:val="28"/>
      <w:szCs w:val="20"/>
      <w:lang w:eastAsia="en-US"/>
    </w:rPr>
  </w:style>
  <w:style w:type="paragraph" w:customStyle="1" w:styleId="FulltextSection3Para">
    <w:name w:val="Fulltext Section3 Para"/>
    <w:basedOn w:val="Normal"/>
    <w:rsid w:val="00DE29C3"/>
    <w:pPr>
      <w:spacing w:after="120" w:line="300" w:lineRule="atLeast"/>
      <w:jc w:val="both"/>
    </w:pPr>
    <w:rPr>
      <w:rFonts w:eastAsia="Arial Unicode MS"/>
      <w:szCs w:val="20"/>
      <w:lang w:eastAsia="en-US"/>
    </w:rPr>
  </w:style>
  <w:style w:type="paragraph" w:customStyle="1" w:styleId="FulltextSection3Title">
    <w:name w:val="Fulltext Section3 Title"/>
    <w:basedOn w:val="Normal"/>
    <w:rsid w:val="00DE29C3"/>
    <w:pPr>
      <w:spacing w:after="120" w:line="300" w:lineRule="atLeast"/>
      <w:jc w:val="both"/>
    </w:pPr>
    <w:rPr>
      <w:rFonts w:eastAsia="Arial Unicode MS"/>
      <w:b/>
      <w:i/>
      <w:sz w:val="28"/>
      <w:szCs w:val="20"/>
      <w:lang w:eastAsia="en-US"/>
    </w:rPr>
  </w:style>
  <w:style w:type="paragraph" w:customStyle="1" w:styleId="FulltextSection4Para">
    <w:name w:val="Fulltext Section4 Para"/>
    <w:basedOn w:val="Normal"/>
    <w:rsid w:val="00DE29C3"/>
    <w:pPr>
      <w:spacing w:after="120" w:line="300" w:lineRule="atLeast"/>
      <w:jc w:val="both"/>
    </w:pPr>
    <w:rPr>
      <w:rFonts w:eastAsia="Arial Unicode MS"/>
      <w:szCs w:val="20"/>
      <w:lang w:eastAsia="en-US"/>
    </w:rPr>
  </w:style>
  <w:style w:type="paragraph" w:customStyle="1" w:styleId="FulltextSection4Title">
    <w:name w:val="Fulltext Section4 Title"/>
    <w:basedOn w:val="Normal"/>
    <w:rsid w:val="00DE29C3"/>
    <w:pPr>
      <w:spacing w:after="120" w:line="300" w:lineRule="atLeast"/>
      <w:jc w:val="both"/>
    </w:pPr>
    <w:rPr>
      <w:rFonts w:eastAsia="Arial Unicode MS"/>
      <w:b/>
      <w:i/>
      <w:sz w:val="28"/>
      <w:szCs w:val="20"/>
      <w:lang w:eastAsia="en-US"/>
    </w:rPr>
  </w:style>
  <w:style w:type="paragraph" w:customStyle="1" w:styleId="GlossItemGlossdefPara">
    <w:name w:val="GlossItem Glossdef Para"/>
    <w:basedOn w:val="Normal"/>
    <w:rsid w:val="00DE29C3"/>
    <w:pPr>
      <w:spacing w:after="120" w:line="300" w:lineRule="atLeast"/>
      <w:jc w:val="both"/>
    </w:pPr>
    <w:rPr>
      <w:rFonts w:eastAsia="Arial Unicode MS"/>
      <w:szCs w:val="20"/>
      <w:lang w:eastAsia="en-US"/>
    </w:rPr>
  </w:style>
  <w:style w:type="paragraph" w:customStyle="1" w:styleId="GlossItemGlossterm">
    <w:name w:val="GlossItem Glossterm"/>
    <w:basedOn w:val="Normal"/>
    <w:rsid w:val="00DE29C3"/>
    <w:pPr>
      <w:spacing w:after="120" w:line="300" w:lineRule="atLeast"/>
      <w:jc w:val="both"/>
    </w:pPr>
    <w:rPr>
      <w:rFonts w:eastAsia="Arial Unicode MS"/>
      <w:b/>
      <w:sz w:val="48"/>
      <w:szCs w:val="20"/>
      <w:lang w:eastAsia="en-US"/>
    </w:rPr>
  </w:style>
  <w:style w:type="paragraph" w:customStyle="1" w:styleId="HeadingAddressLine">
    <w:name w:val="Heading Address Line"/>
    <w:basedOn w:val="Normal"/>
    <w:rsid w:val="00DE29C3"/>
    <w:pPr>
      <w:spacing w:after="120" w:line="300" w:lineRule="atLeast"/>
      <w:jc w:val="both"/>
    </w:pPr>
    <w:rPr>
      <w:rFonts w:eastAsia="Arial Unicode MS"/>
      <w:szCs w:val="20"/>
      <w:lang w:eastAsia="en-US"/>
    </w:rPr>
  </w:style>
  <w:style w:type="paragraph" w:customStyle="1" w:styleId="HeadingDate">
    <w:name w:val="Heading Date"/>
    <w:basedOn w:val="Normal"/>
    <w:rsid w:val="00DE29C3"/>
    <w:pPr>
      <w:spacing w:after="120" w:line="300" w:lineRule="atLeast"/>
      <w:jc w:val="both"/>
    </w:pPr>
    <w:rPr>
      <w:rFonts w:eastAsia="Arial Unicode MS"/>
      <w:szCs w:val="20"/>
      <w:lang w:eastAsia="en-US"/>
    </w:rPr>
  </w:style>
  <w:style w:type="paragraph" w:customStyle="1" w:styleId="HeadingLetterheadBasedOnAttribute">
    <w:name w:val="Heading Letterhead Based On Attribute"/>
    <w:basedOn w:val="Normal"/>
    <w:rsid w:val="00DE29C3"/>
    <w:pPr>
      <w:spacing w:after="120" w:line="300" w:lineRule="atLeast"/>
      <w:jc w:val="both"/>
    </w:pPr>
    <w:rPr>
      <w:rFonts w:eastAsia="Arial Unicode MS"/>
      <w:szCs w:val="20"/>
      <w:lang w:eastAsia="en-US"/>
    </w:rPr>
  </w:style>
  <w:style w:type="paragraph" w:customStyle="1" w:styleId="HeadingSalutation">
    <w:name w:val="Heading Salutation"/>
    <w:basedOn w:val="Normal"/>
    <w:rsid w:val="00DE29C3"/>
    <w:pPr>
      <w:spacing w:after="120" w:line="300" w:lineRule="atLeast"/>
      <w:jc w:val="both"/>
    </w:pPr>
    <w:rPr>
      <w:rFonts w:eastAsia="Arial Unicode MS"/>
      <w:szCs w:val="20"/>
      <w:lang w:eastAsia="en-US"/>
    </w:rPr>
  </w:style>
  <w:style w:type="paragraph" w:customStyle="1" w:styleId="InternalAuthor">
    <w:name w:val="Internal Author"/>
    <w:link w:val="InternalAuthorChar"/>
    <w:rsid w:val="00DE29C3"/>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DE29C3"/>
    <w:rPr>
      <w:rFonts w:ascii="Arial" w:eastAsia="Arial Unicode MS" w:hAnsi="Arial" w:cs="Arial"/>
      <w:color w:val="000000"/>
      <w:sz w:val="24"/>
      <w:lang w:val="en-US" w:eastAsia="en-US"/>
    </w:rPr>
  </w:style>
  <w:style w:type="paragraph" w:customStyle="1" w:styleId="MaintenanceEditor">
    <w:name w:val="Maintenance Editor"/>
    <w:link w:val="MaintenanceEditorChar"/>
    <w:rsid w:val="00DE29C3"/>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DE29C3"/>
    <w:rPr>
      <w:rFonts w:ascii="Arial" w:eastAsia="Arial Unicode MS" w:hAnsi="Arial" w:cs="Arial"/>
      <w:color w:val="000000"/>
      <w:sz w:val="24"/>
      <w:lang w:val="en-US" w:eastAsia="en-US"/>
    </w:rPr>
  </w:style>
  <w:style w:type="paragraph" w:customStyle="1" w:styleId="Parasubclause1">
    <w:name w:val="Para subclause 1"/>
    <w:basedOn w:val="Normal"/>
    <w:rsid w:val="00DE29C3"/>
    <w:pPr>
      <w:spacing w:before="240" w:after="120" w:line="300" w:lineRule="atLeast"/>
      <w:ind w:left="720"/>
      <w:jc w:val="both"/>
    </w:pPr>
    <w:rPr>
      <w:rFonts w:eastAsia="Arial Unicode MS"/>
      <w:szCs w:val="20"/>
      <w:lang w:eastAsia="en-US"/>
    </w:rPr>
  </w:style>
  <w:style w:type="paragraph" w:customStyle="1" w:styleId="Parasubclause2">
    <w:name w:val="Para subclause 2"/>
    <w:basedOn w:val="Normal"/>
    <w:rsid w:val="00DE29C3"/>
    <w:pPr>
      <w:spacing w:after="240" w:line="300" w:lineRule="atLeast"/>
      <w:ind w:left="1559"/>
      <w:jc w:val="both"/>
    </w:pPr>
    <w:rPr>
      <w:rFonts w:eastAsia="Arial Unicode MS"/>
      <w:szCs w:val="20"/>
      <w:lang w:eastAsia="en-US"/>
    </w:rPr>
  </w:style>
  <w:style w:type="paragraph" w:customStyle="1" w:styleId="Parasubclause3">
    <w:name w:val="Para subclause 3"/>
    <w:basedOn w:val="Normal"/>
    <w:next w:val="Untitledsubclause2"/>
    <w:rsid w:val="00DE29C3"/>
    <w:pPr>
      <w:spacing w:after="120" w:line="300" w:lineRule="atLeast"/>
      <w:ind w:left="2268"/>
      <w:jc w:val="both"/>
    </w:pPr>
    <w:rPr>
      <w:rFonts w:eastAsia="Arial Unicode MS"/>
      <w:szCs w:val="20"/>
      <w:lang w:eastAsia="en-US"/>
    </w:rPr>
  </w:style>
  <w:style w:type="paragraph" w:customStyle="1" w:styleId="Parasubclause4">
    <w:name w:val="Para subclause 4"/>
    <w:basedOn w:val="Parasubclause3"/>
    <w:rsid w:val="00DE29C3"/>
    <w:pPr>
      <w:spacing w:after="240"/>
      <w:ind w:left="3028"/>
    </w:pPr>
  </w:style>
  <w:style w:type="paragraph" w:customStyle="1" w:styleId="ScheduleUntitledsubclause4">
    <w:name w:val="Schedule Untitled subclause 4"/>
    <w:basedOn w:val="Normal"/>
    <w:rsid w:val="00DE29C3"/>
    <w:pPr>
      <w:spacing w:after="120" w:line="300" w:lineRule="atLeast"/>
      <w:jc w:val="both"/>
      <w:outlineLvl w:val="4"/>
    </w:pPr>
    <w:rPr>
      <w:rFonts w:eastAsia="Arial Unicode MS"/>
      <w:szCs w:val="20"/>
      <w:lang w:eastAsia="en-US"/>
    </w:rPr>
  </w:style>
  <w:style w:type="paragraph" w:customStyle="1" w:styleId="Para">
    <w:name w:val="Para"/>
    <w:aliases w:val="PLC Style - Normal"/>
    <w:basedOn w:val="Normal"/>
    <w:rsid w:val="00DE29C3"/>
    <w:pPr>
      <w:spacing w:after="120" w:line="300" w:lineRule="atLeast"/>
      <w:jc w:val="both"/>
    </w:pPr>
    <w:rPr>
      <w:rFonts w:eastAsia="Arial Unicode MS"/>
      <w:szCs w:val="20"/>
      <w:lang w:eastAsia="en-US"/>
    </w:rPr>
  </w:style>
  <w:style w:type="paragraph" w:customStyle="1" w:styleId="Parties">
    <w:name w:val="Parties"/>
    <w:aliases w:val="(1) Parties"/>
    <w:basedOn w:val="Normal"/>
    <w:rsid w:val="00DE29C3"/>
    <w:pPr>
      <w:numPr>
        <w:numId w:val="5"/>
      </w:numPr>
      <w:spacing w:before="120" w:after="120" w:line="300" w:lineRule="atLeast"/>
      <w:jc w:val="both"/>
    </w:pPr>
    <w:rPr>
      <w:rFonts w:eastAsia="Arial Unicode MS"/>
      <w:szCs w:val="20"/>
      <w:lang w:eastAsia="en-US"/>
    </w:rPr>
  </w:style>
  <w:style w:type="paragraph" w:customStyle="1" w:styleId="ResourceHistoryAuthor">
    <w:name w:val="Resource History Author"/>
    <w:link w:val="ResourceHistoryAuthorChar"/>
    <w:rsid w:val="00DE29C3"/>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DE29C3"/>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DE29C3"/>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DE29C3"/>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DE29C3"/>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DE29C3"/>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DE29C3"/>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DE29C3"/>
    <w:rPr>
      <w:rFonts w:ascii="Arial" w:eastAsia="Arial Unicode MS" w:hAnsi="Arial" w:cs="Arial"/>
      <w:b/>
      <w:bCs/>
      <w:color w:val="000000"/>
      <w:sz w:val="24"/>
      <w:lang w:val="en-US" w:eastAsia="en-US"/>
    </w:rPr>
  </w:style>
  <w:style w:type="paragraph" w:customStyle="1" w:styleId="ResourceType">
    <w:name w:val="Resource Type"/>
    <w:link w:val="ResourceTypeChar"/>
    <w:rsid w:val="00DE29C3"/>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DE29C3"/>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DE29C3"/>
    <w:pPr>
      <w:numPr>
        <w:numId w:val="6"/>
      </w:numPr>
      <w:spacing w:before="240" w:after="360" w:line="300" w:lineRule="atLeast"/>
      <w:jc w:val="both"/>
    </w:pPr>
    <w:rPr>
      <w:rFonts w:eastAsia="Arial Unicode MS"/>
      <w:b/>
      <w:kern w:val="28"/>
      <w:szCs w:val="20"/>
      <w:lang w:eastAsia="en-US"/>
    </w:rPr>
  </w:style>
  <w:style w:type="paragraph" w:customStyle="1" w:styleId="ScheduleHeading">
    <w:name w:val="Schedule Heading"/>
    <w:aliases w:val="Sch   main head"/>
    <w:basedOn w:val="Normal"/>
    <w:next w:val="Normal"/>
    <w:autoRedefine/>
    <w:rsid w:val="00DE29C3"/>
    <w:pPr>
      <w:keepNext/>
      <w:pageBreakBefore/>
      <w:numPr>
        <w:numId w:val="7"/>
      </w:numPr>
      <w:spacing w:before="240" w:after="360" w:line="300" w:lineRule="atLeast"/>
      <w:jc w:val="center"/>
      <w:outlineLvl w:val="0"/>
    </w:pPr>
    <w:rPr>
      <w:rFonts w:eastAsia="Arial Unicode MS"/>
      <w:b/>
      <w:kern w:val="28"/>
      <w:szCs w:val="20"/>
      <w:lang w:eastAsia="en-US"/>
    </w:rPr>
  </w:style>
  <w:style w:type="paragraph" w:customStyle="1" w:styleId="SectionHeading">
    <w:name w:val="Section Heading"/>
    <w:aliases w:val="1stIntroHeadings"/>
    <w:basedOn w:val="Normal"/>
    <w:next w:val="Normal"/>
    <w:rsid w:val="00DE29C3"/>
    <w:pPr>
      <w:tabs>
        <w:tab w:val="left" w:pos="709"/>
      </w:tabs>
      <w:spacing w:before="120" w:after="120" w:line="300" w:lineRule="atLeast"/>
      <w:jc w:val="both"/>
    </w:pPr>
    <w:rPr>
      <w:rFonts w:eastAsia="Arial Unicode MS"/>
      <w:b/>
      <w:smallCaps/>
      <w:sz w:val="24"/>
      <w:szCs w:val="20"/>
      <w:lang w:eastAsia="en-US"/>
    </w:rPr>
  </w:style>
  <w:style w:type="paragraph" w:customStyle="1" w:styleId="Shortquestion">
    <w:name w:val="Shortquestion"/>
    <w:basedOn w:val="Normal"/>
    <w:rsid w:val="00DE29C3"/>
    <w:pPr>
      <w:spacing w:after="120" w:line="300" w:lineRule="atLeast"/>
      <w:jc w:val="both"/>
    </w:pPr>
    <w:rPr>
      <w:rFonts w:eastAsia="Arial Unicode MS"/>
      <w:szCs w:val="20"/>
      <w:lang w:eastAsia="en-US"/>
    </w:rPr>
  </w:style>
  <w:style w:type="paragraph" w:customStyle="1" w:styleId="SpeedreadPara">
    <w:name w:val="Speedread Para"/>
    <w:basedOn w:val="Normal"/>
    <w:rsid w:val="00DE29C3"/>
    <w:pPr>
      <w:spacing w:after="120" w:line="300" w:lineRule="atLeast"/>
      <w:jc w:val="both"/>
    </w:pPr>
    <w:rPr>
      <w:rFonts w:eastAsia="Arial Unicode MS"/>
      <w:szCs w:val="20"/>
      <w:lang w:eastAsia="en-US"/>
    </w:rPr>
  </w:style>
  <w:style w:type="paragraph" w:customStyle="1" w:styleId="SpeedreadSection1Para">
    <w:name w:val="Speedread Section1 Para"/>
    <w:basedOn w:val="Normal"/>
    <w:rsid w:val="00DE29C3"/>
    <w:pPr>
      <w:spacing w:after="120" w:line="300" w:lineRule="atLeast"/>
      <w:jc w:val="both"/>
    </w:pPr>
    <w:rPr>
      <w:rFonts w:eastAsia="Arial Unicode MS"/>
      <w:szCs w:val="20"/>
      <w:lang w:eastAsia="en-US"/>
    </w:rPr>
  </w:style>
  <w:style w:type="paragraph" w:customStyle="1" w:styleId="SpeedreadSection1Text">
    <w:name w:val="Speedread Section1 Text"/>
    <w:basedOn w:val="Normal"/>
    <w:rsid w:val="00DE29C3"/>
    <w:pPr>
      <w:spacing w:after="120" w:line="300" w:lineRule="atLeast"/>
      <w:jc w:val="both"/>
    </w:pPr>
    <w:rPr>
      <w:rFonts w:eastAsia="Arial Unicode MS"/>
      <w:szCs w:val="20"/>
      <w:lang w:eastAsia="en-US"/>
    </w:rPr>
  </w:style>
  <w:style w:type="paragraph" w:customStyle="1" w:styleId="SpeedreadText">
    <w:name w:val="Speedread Text"/>
    <w:basedOn w:val="Normal"/>
    <w:rsid w:val="00DE29C3"/>
    <w:pPr>
      <w:spacing w:after="120" w:line="300" w:lineRule="atLeast"/>
      <w:jc w:val="both"/>
    </w:pPr>
    <w:rPr>
      <w:rFonts w:eastAsia="Arial Unicode MS"/>
      <w:szCs w:val="20"/>
      <w:lang w:eastAsia="en-US"/>
    </w:rPr>
  </w:style>
  <w:style w:type="paragraph" w:customStyle="1" w:styleId="SpeedreadTitle">
    <w:name w:val="Speedread Title"/>
    <w:basedOn w:val="Normal"/>
    <w:rsid w:val="00DE29C3"/>
    <w:pPr>
      <w:spacing w:after="120" w:line="300" w:lineRule="atLeast"/>
      <w:jc w:val="both"/>
    </w:pPr>
    <w:rPr>
      <w:rFonts w:eastAsia="Arial Unicode MS"/>
      <w:b/>
      <w:sz w:val="36"/>
      <w:szCs w:val="20"/>
      <w:lang w:eastAsia="en-US"/>
    </w:rPr>
  </w:style>
  <w:style w:type="paragraph" w:customStyle="1" w:styleId="TemplateType">
    <w:name w:val="Template Type"/>
    <w:link w:val="TemplateTypeChar"/>
    <w:rsid w:val="00DE29C3"/>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DE29C3"/>
    <w:rPr>
      <w:rFonts w:ascii="Arial" w:eastAsia="Arial Unicode MS" w:hAnsi="Arial" w:cs="Arial"/>
      <w:color w:val="000000"/>
      <w:sz w:val="24"/>
      <w:szCs w:val="24"/>
      <w:lang w:val="en-US" w:eastAsia="en-US"/>
    </w:rPr>
  </w:style>
  <w:style w:type="character" w:styleId="Hyperlink">
    <w:name w:val="Hyperlink"/>
    <w:basedOn w:val="DefaultParagraphFont"/>
    <w:uiPriority w:val="99"/>
    <w:rsid w:val="00DE29C3"/>
    <w:rPr>
      <w:i/>
      <w:color w:val="000000"/>
      <w:u w:val="single"/>
    </w:rPr>
  </w:style>
  <w:style w:type="paragraph" w:customStyle="1" w:styleId="Bullet4">
    <w:name w:val="Bullet4"/>
    <w:basedOn w:val="Normal"/>
    <w:rsid w:val="00DE29C3"/>
    <w:pPr>
      <w:numPr>
        <w:numId w:val="9"/>
      </w:numPr>
      <w:spacing w:after="240" w:line="240" w:lineRule="auto"/>
      <w:jc w:val="both"/>
    </w:pPr>
    <w:rPr>
      <w:rFonts w:ascii="Times New Roman" w:eastAsia="Times New Roman" w:hAnsi="Times New Roman" w:cs="Times New Roman"/>
      <w:szCs w:val="20"/>
      <w:lang w:eastAsia="en-US"/>
    </w:rPr>
  </w:style>
  <w:style w:type="paragraph" w:customStyle="1" w:styleId="IgnoredTemplateText">
    <w:name w:val="Ignored Template Text"/>
    <w:link w:val="IgnoredTemplateTextChar"/>
    <w:rsid w:val="00DE29C3"/>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DE29C3"/>
    <w:rPr>
      <w:rFonts w:ascii="Arial" w:eastAsia="Arial Unicode MS" w:hAnsi="Arial" w:cs="Arial"/>
      <w:b/>
      <w:i/>
      <w:color w:val="000000"/>
      <w:szCs w:val="18"/>
      <w:shd w:val="pct15" w:color="auto" w:fill="FBD4B4" w:themeFill="accent6" w:themeFillTint="66"/>
      <w:lang w:val="en-US" w:eastAsia="en-US"/>
    </w:rPr>
  </w:style>
  <w:style w:type="paragraph" w:customStyle="1" w:styleId="HeadingLevel1">
    <w:name w:val="Heading Level 1"/>
    <w:basedOn w:val="Normal"/>
    <w:next w:val="Paragraph"/>
    <w:rsid w:val="00DE29C3"/>
    <w:pPr>
      <w:keepNext/>
      <w:spacing w:after="120" w:line="300" w:lineRule="atLeast"/>
      <w:jc w:val="both"/>
      <w:outlineLvl w:val="1"/>
    </w:pPr>
    <w:rPr>
      <w:rFonts w:eastAsia="Arial Unicode MS"/>
      <w:b/>
      <w:sz w:val="36"/>
      <w:szCs w:val="20"/>
      <w:lang w:eastAsia="en-US"/>
    </w:rPr>
  </w:style>
  <w:style w:type="paragraph" w:customStyle="1" w:styleId="HeadingLevel2">
    <w:name w:val="Heading Level 2"/>
    <w:basedOn w:val="Normal"/>
    <w:next w:val="Paragraph"/>
    <w:rsid w:val="00DE29C3"/>
    <w:pPr>
      <w:keepNext/>
      <w:spacing w:after="120" w:line="300" w:lineRule="atLeast"/>
      <w:jc w:val="both"/>
      <w:outlineLvl w:val="2"/>
    </w:pPr>
    <w:rPr>
      <w:rFonts w:eastAsia="Arial Unicode MS"/>
      <w:b/>
      <w:sz w:val="28"/>
      <w:szCs w:val="20"/>
      <w:lang w:eastAsia="en-US"/>
    </w:rPr>
  </w:style>
  <w:style w:type="paragraph" w:customStyle="1" w:styleId="HeadingLevel3">
    <w:name w:val="Heading Level 3"/>
    <w:basedOn w:val="Normal"/>
    <w:next w:val="Paragraph"/>
    <w:rsid w:val="00DE29C3"/>
    <w:pPr>
      <w:keepNext/>
      <w:spacing w:after="120" w:line="300" w:lineRule="atLeast"/>
      <w:jc w:val="both"/>
      <w:outlineLvl w:val="3"/>
    </w:pPr>
    <w:rPr>
      <w:rFonts w:eastAsia="Arial Unicode MS"/>
      <w:b/>
      <w:i/>
      <w:sz w:val="28"/>
      <w:szCs w:val="20"/>
      <w:lang w:eastAsia="en-US"/>
    </w:rPr>
  </w:style>
  <w:style w:type="paragraph" w:customStyle="1" w:styleId="PinPointRef">
    <w:name w:val="PinPoint Ref"/>
    <w:link w:val="PinPointRefChar"/>
    <w:qFormat/>
    <w:rsid w:val="00DE29C3"/>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DE29C3"/>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DE29C3"/>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DE29C3"/>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DE29C3"/>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DE29C3"/>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DE29C3"/>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DE29C3"/>
    <w:rPr>
      <w:rFonts w:ascii="Arial" w:eastAsia="Arial Unicode MS" w:hAnsi="Arial" w:cs="Arial"/>
      <w:color w:val="000000"/>
      <w:szCs w:val="24"/>
      <w:lang w:val="en-US" w:eastAsia="en-US"/>
    </w:rPr>
  </w:style>
  <w:style w:type="paragraph" w:customStyle="1" w:styleId="IntroCustom">
    <w:name w:val="Intro Custom"/>
    <w:basedOn w:val="Paragraph"/>
    <w:qFormat/>
    <w:rsid w:val="00DE29C3"/>
  </w:style>
  <w:style w:type="paragraph" w:customStyle="1" w:styleId="PrecedentType">
    <w:name w:val="Precedent Type"/>
    <w:basedOn w:val="IgnoredSpacing"/>
    <w:qFormat/>
    <w:rsid w:val="00DE29C3"/>
  </w:style>
  <w:style w:type="paragraph" w:customStyle="1" w:styleId="Operative">
    <w:name w:val="Operative"/>
    <w:basedOn w:val="IgnoredSpacing"/>
    <w:qFormat/>
    <w:rsid w:val="00DE29C3"/>
    <w:rPr>
      <w:vanish/>
    </w:rPr>
  </w:style>
  <w:style w:type="paragraph" w:customStyle="1" w:styleId="SpeedreadBulletList1">
    <w:name w:val="Speedread Bullet List 1"/>
    <w:basedOn w:val="BulletList1"/>
    <w:qFormat/>
    <w:rsid w:val="00DE29C3"/>
  </w:style>
  <w:style w:type="paragraph" w:customStyle="1" w:styleId="PartiesTitle">
    <w:name w:val="Parties Title"/>
    <w:basedOn w:val="Paragraph"/>
    <w:qFormat/>
    <w:rsid w:val="00DE29C3"/>
    <w:rPr>
      <w:b/>
    </w:rPr>
  </w:style>
  <w:style w:type="paragraph" w:customStyle="1" w:styleId="QuestionParagraph">
    <w:name w:val="Question Paragraph"/>
    <w:link w:val="QuestionParagraphChar"/>
    <w:qFormat/>
    <w:rsid w:val="00DE29C3"/>
    <w:pPr>
      <w:numPr>
        <w:numId w:val="10"/>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Pattern1">
    <w:name w:val="Bullet List Pattern 1"/>
    <w:basedOn w:val="BulletList1"/>
    <w:qFormat/>
    <w:rsid w:val="00DE29C3"/>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DE29C3"/>
    <w:rPr>
      <w:rFonts w:ascii="Arial" w:eastAsia="Arial Unicode MS" w:hAnsi="Arial" w:cs="Arial"/>
      <w:color w:val="000000"/>
      <w:shd w:val="clear" w:color="auto" w:fill="D9D9D9" w:themeFill="background1" w:themeFillShade="D9"/>
      <w:lang w:val="en-US" w:eastAsia="en-US"/>
    </w:rPr>
  </w:style>
  <w:style w:type="paragraph" w:customStyle="1" w:styleId="BulletListPattern2">
    <w:name w:val="Bullet List Pattern 2"/>
    <w:basedOn w:val="BulletList2"/>
    <w:qFormat/>
    <w:rsid w:val="00DE29C3"/>
    <w:pPr>
      <w:shd w:val="clear" w:color="auto" w:fill="D9D9D9" w:themeFill="background1" w:themeFillShade="D9"/>
      <w:ind w:left="1077"/>
    </w:pPr>
  </w:style>
  <w:style w:type="paragraph" w:customStyle="1" w:styleId="TestimoniumContract">
    <w:name w:val="Testimonium Contract"/>
    <w:basedOn w:val="Paragraph"/>
    <w:qFormat/>
    <w:rsid w:val="00DE29C3"/>
  </w:style>
  <w:style w:type="paragraph" w:customStyle="1" w:styleId="TestimoniumDeed">
    <w:name w:val="Testimonium Deed"/>
    <w:basedOn w:val="Paragraph"/>
    <w:qFormat/>
    <w:rsid w:val="00DE29C3"/>
  </w:style>
  <w:style w:type="paragraph" w:customStyle="1" w:styleId="Titlesubclause2">
    <w:name w:val="Title subclause2"/>
    <w:basedOn w:val="Untitledsubclause2"/>
    <w:qFormat/>
    <w:rsid w:val="00DE29C3"/>
    <w:rPr>
      <w:b/>
    </w:rPr>
  </w:style>
  <w:style w:type="paragraph" w:customStyle="1" w:styleId="Titlesubclause3">
    <w:name w:val="Title subclause3"/>
    <w:basedOn w:val="Untitledsubclause3"/>
    <w:qFormat/>
    <w:rsid w:val="00DE29C3"/>
    <w:rPr>
      <w:b/>
    </w:rPr>
  </w:style>
  <w:style w:type="paragraph" w:customStyle="1" w:styleId="Titlesubclause4">
    <w:name w:val="Title subclause4"/>
    <w:basedOn w:val="Untitledsubclause4"/>
    <w:qFormat/>
    <w:rsid w:val="00DE29C3"/>
    <w:rPr>
      <w:b/>
    </w:rPr>
  </w:style>
  <w:style w:type="paragraph" w:customStyle="1" w:styleId="UntitledClause">
    <w:name w:val="Untitled Clause"/>
    <w:basedOn w:val="TitleClause"/>
    <w:qFormat/>
    <w:rsid w:val="00DE29C3"/>
    <w:pPr>
      <w:spacing w:before="120"/>
    </w:pPr>
    <w:rPr>
      <w:b w:val="0"/>
    </w:rPr>
  </w:style>
  <w:style w:type="paragraph" w:customStyle="1" w:styleId="ScheduleUntitledClause">
    <w:name w:val="Schedule Untitled Clause"/>
    <w:basedOn w:val="ScheduleTitleClause"/>
    <w:qFormat/>
    <w:rsid w:val="00DE29C3"/>
    <w:pPr>
      <w:spacing w:before="120"/>
    </w:pPr>
    <w:rPr>
      <w:b w:val="0"/>
    </w:rPr>
  </w:style>
  <w:style w:type="paragraph" w:customStyle="1" w:styleId="Titlesubclause1">
    <w:name w:val="Title subclause1"/>
    <w:basedOn w:val="Untitledsubclause1"/>
    <w:qFormat/>
    <w:rsid w:val="00DE29C3"/>
    <w:pPr>
      <w:spacing w:before="120"/>
    </w:pPr>
    <w:rPr>
      <w:b/>
    </w:rPr>
  </w:style>
  <w:style w:type="paragraph" w:customStyle="1" w:styleId="AnnexTitle">
    <w:name w:val="Annex Title"/>
    <w:basedOn w:val="Paragraph"/>
    <w:next w:val="Paragraph"/>
    <w:qFormat/>
    <w:rsid w:val="00DE29C3"/>
    <w:pPr>
      <w:spacing w:before="240" w:after="240"/>
    </w:pPr>
    <w:rPr>
      <w:b/>
    </w:rPr>
  </w:style>
  <w:style w:type="paragraph" w:customStyle="1" w:styleId="PartTitle">
    <w:name w:val="Part Title"/>
    <w:basedOn w:val="Paragraph"/>
    <w:qFormat/>
    <w:rsid w:val="00DE29C3"/>
    <w:rPr>
      <w:b/>
    </w:rPr>
  </w:style>
  <w:style w:type="character" w:customStyle="1" w:styleId="apple-converted-space">
    <w:name w:val="apple-converted-space"/>
    <w:basedOn w:val="DefaultParagraphFont"/>
    <w:rsid w:val="00DE29C3"/>
    <w:rPr>
      <w:color w:val="000000"/>
    </w:rPr>
  </w:style>
  <w:style w:type="character" w:styleId="Emphasis">
    <w:name w:val="Emphasis"/>
    <w:basedOn w:val="DefaultParagraphFont"/>
    <w:uiPriority w:val="20"/>
    <w:qFormat/>
    <w:rsid w:val="00DE29C3"/>
    <w:rPr>
      <w:i/>
      <w:iCs/>
      <w:color w:val="000000"/>
    </w:rPr>
  </w:style>
  <w:style w:type="paragraph" w:customStyle="1" w:styleId="NoNumTitle-Clause">
    <w:name w:val="No Num Title - Clause"/>
    <w:basedOn w:val="TitleClause"/>
    <w:qFormat/>
    <w:rsid w:val="00DE29C3"/>
    <w:pPr>
      <w:numPr>
        <w:numId w:val="0"/>
      </w:numPr>
      <w:ind w:left="720"/>
    </w:pPr>
  </w:style>
  <w:style w:type="paragraph" w:customStyle="1" w:styleId="NoNumTitlesubclause1">
    <w:name w:val="No Num Title subclause1"/>
    <w:basedOn w:val="Titlesubclause1"/>
    <w:qFormat/>
    <w:rsid w:val="00DE29C3"/>
    <w:pPr>
      <w:numPr>
        <w:ilvl w:val="0"/>
        <w:numId w:val="0"/>
      </w:numPr>
      <w:ind w:left="720"/>
    </w:pPr>
  </w:style>
  <w:style w:type="paragraph" w:customStyle="1" w:styleId="AddressLine">
    <w:name w:val="Address Line"/>
    <w:basedOn w:val="Paragraph"/>
    <w:qFormat/>
    <w:rsid w:val="00DE29C3"/>
  </w:style>
  <w:style w:type="paragraph" w:styleId="Date">
    <w:name w:val="Date"/>
    <w:basedOn w:val="Paragraph"/>
    <w:qFormat/>
    <w:rsid w:val="00DE29C3"/>
  </w:style>
  <w:style w:type="paragraph" w:customStyle="1" w:styleId="SalutationPara">
    <w:name w:val="Salutation Para"/>
    <w:basedOn w:val="Paragraph"/>
    <w:next w:val="Paragraph"/>
    <w:qFormat/>
    <w:rsid w:val="00DE29C3"/>
    <w:pPr>
      <w:spacing w:before="240"/>
    </w:pPr>
  </w:style>
  <w:style w:type="character" w:styleId="FollowedHyperlink">
    <w:name w:val="FollowedHyperlink"/>
    <w:basedOn w:val="DefaultParagraphFont"/>
    <w:uiPriority w:val="99"/>
    <w:semiHidden/>
    <w:unhideWhenUsed/>
    <w:rsid w:val="00DE29C3"/>
    <w:rPr>
      <w:i/>
      <w:color w:val="000000"/>
      <w:u w:val="single"/>
    </w:rPr>
  </w:style>
  <w:style w:type="table" w:customStyle="1" w:styleId="ShadedTable">
    <w:name w:val="Shaded Table"/>
    <w:basedOn w:val="TableNormal"/>
    <w:uiPriority w:val="99"/>
    <w:rsid w:val="00DE29C3"/>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DE29C3"/>
    <w:rPr>
      <w:i/>
    </w:rPr>
  </w:style>
  <w:style w:type="paragraph" w:customStyle="1" w:styleId="LetterTitle">
    <w:name w:val="Letter Title"/>
    <w:basedOn w:val="Paragraph"/>
    <w:qFormat/>
    <w:rsid w:val="00DE29C3"/>
    <w:rPr>
      <w:b/>
    </w:rPr>
  </w:style>
  <w:style w:type="paragraph" w:customStyle="1" w:styleId="LongQuestionPara">
    <w:name w:val="Long Question Para"/>
    <w:basedOn w:val="Paragraph"/>
    <w:link w:val="LongQuestionParaChar"/>
    <w:rsid w:val="00DE29C3"/>
    <w:pPr>
      <w:numPr>
        <w:numId w:val="15"/>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DE29C3"/>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DE29C3"/>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DE29C3"/>
    <w:rPr>
      <w:rFonts w:ascii="Arial" w:eastAsia="Arial Unicode MS" w:hAnsi="Arial" w:cs="Arial"/>
      <w:bCs/>
      <w:color w:val="000000"/>
      <w:sz w:val="20"/>
      <w:szCs w:val="20"/>
      <w:shd w:val="clear" w:color="auto" w:fill="D9D9D9" w:themeFill="background1" w:themeFillShade="D9"/>
      <w:lang w:val="en-US" w:eastAsia="en-US"/>
    </w:rPr>
  </w:style>
  <w:style w:type="paragraph" w:customStyle="1" w:styleId="ListParagraphLevel3">
    <w:name w:val="List Paragraph Level 3"/>
    <w:qFormat/>
    <w:rsid w:val="00DE29C3"/>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DE29C3"/>
    <w:pPr>
      <w:jc w:val="center"/>
    </w:pPr>
    <w:rPr>
      <w:sz w:val="28"/>
    </w:rPr>
  </w:style>
  <w:style w:type="paragraph" w:customStyle="1" w:styleId="Title-Clause">
    <w:name w:val="Title - Clause"/>
    <w:aliases w:val="BIWS Heading 1"/>
    <w:basedOn w:val="Normal"/>
    <w:rsid w:val="00DE29C3"/>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Para-Clause-nonum">
    <w:name w:val="Para - Clause - no num"/>
    <w:aliases w:val="Body  clause"/>
    <w:basedOn w:val="Normal"/>
    <w:next w:val="Title-Clause"/>
    <w:rsid w:val="00DE29C3"/>
    <w:pPr>
      <w:spacing w:before="120" w:after="120" w:line="300" w:lineRule="atLeast"/>
      <w:ind w:left="720"/>
      <w:jc w:val="both"/>
    </w:pPr>
    <w:rPr>
      <w:rFonts w:eastAsia="Arial Unicode MS"/>
      <w:szCs w:val="20"/>
      <w:lang w:eastAsia="en-US"/>
    </w:rPr>
  </w:style>
  <w:style w:type="paragraph" w:customStyle="1" w:styleId="Para-Clause">
    <w:name w:val="Para - Clause"/>
    <w:basedOn w:val="Title-Clause"/>
    <w:qFormat/>
    <w:rsid w:val="00DE29C3"/>
    <w:pPr>
      <w:spacing w:before="120"/>
    </w:pPr>
    <w:rPr>
      <w:b w:val="0"/>
    </w:rPr>
  </w:style>
  <w:style w:type="paragraph" w:customStyle="1" w:styleId="CoversheetParagraph">
    <w:name w:val="Coversheet Paragraph"/>
    <w:basedOn w:val="Normal"/>
    <w:autoRedefine/>
    <w:rsid w:val="00DE29C3"/>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DE29C3"/>
    <w:rPr>
      <w:smallCaps w:val="0"/>
      <w:sz w:val="22"/>
    </w:rPr>
  </w:style>
  <w:style w:type="paragraph" w:customStyle="1" w:styleId="CoversheetStaticText">
    <w:name w:val="Coversheet Static Text"/>
    <w:basedOn w:val="CoversheetIntro"/>
    <w:qFormat/>
    <w:rsid w:val="00DE29C3"/>
    <w:rPr>
      <w:b w:val="0"/>
    </w:rPr>
  </w:style>
  <w:style w:type="paragraph" w:customStyle="1" w:styleId="CoversheetParty">
    <w:name w:val="Coversheet Party"/>
    <w:basedOn w:val="CoversheetIntro"/>
    <w:qFormat/>
    <w:rsid w:val="00DE29C3"/>
  </w:style>
  <w:style w:type="paragraph" w:customStyle="1" w:styleId="NoNumUntitledClause">
    <w:name w:val="No Num Untitled Clause"/>
    <w:basedOn w:val="UntitledClause"/>
    <w:qFormat/>
    <w:rsid w:val="00DE29C3"/>
    <w:pPr>
      <w:numPr>
        <w:numId w:val="0"/>
      </w:numPr>
      <w:ind w:left="720"/>
    </w:pPr>
  </w:style>
  <w:style w:type="paragraph" w:customStyle="1" w:styleId="BackgroundSubclause1">
    <w:name w:val="Background Subclause1"/>
    <w:basedOn w:val="Background"/>
    <w:qFormat/>
    <w:rsid w:val="00DE29C3"/>
    <w:pPr>
      <w:numPr>
        <w:ilvl w:val="1"/>
      </w:numPr>
    </w:pPr>
  </w:style>
  <w:style w:type="paragraph" w:customStyle="1" w:styleId="BackgroundSubclause2">
    <w:name w:val="Background Subclause2"/>
    <w:basedOn w:val="Background"/>
    <w:qFormat/>
    <w:rsid w:val="00DE29C3"/>
    <w:pPr>
      <w:numPr>
        <w:ilvl w:val="3"/>
      </w:numPr>
    </w:pPr>
  </w:style>
  <w:style w:type="paragraph" w:customStyle="1" w:styleId="HeadingLevel2CQA">
    <w:name w:val="Heading Level 2 CQA"/>
    <w:basedOn w:val="HeadingLevel2"/>
    <w:qFormat/>
    <w:rsid w:val="00DE29C3"/>
  </w:style>
  <w:style w:type="paragraph" w:customStyle="1" w:styleId="ClauseBullet1">
    <w:name w:val="Clause Bullet 1"/>
    <w:basedOn w:val="ParaClause"/>
    <w:qFormat/>
    <w:rsid w:val="00DE29C3"/>
    <w:pPr>
      <w:numPr>
        <w:numId w:val="16"/>
      </w:numPr>
      <w:ind w:left="1077" w:hanging="357"/>
      <w:outlineLvl w:val="0"/>
    </w:pPr>
  </w:style>
  <w:style w:type="paragraph" w:customStyle="1" w:styleId="ClauseBullet2">
    <w:name w:val="Clause Bullet 2"/>
    <w:basedOn w:val="ParaClause"/>
    <w:qFormat/>
    <w:rsid w:val="00DE29C3"/>
    <w:pPr>
      <w:numPr>
        <w:numId w:val="17"/>
      </w:numPr>
      <w:ind w:left="1434" w:hanging="357"/>
      <w:outlineLvl w:val="1"/>
    </w:pPr>
  </w:style>
  <w:style w:type="paragraph" w:customStyle="1" w:styleId="subclause1Bullet1">
    <w:name w:val="subclause 1 Bullet 1"/>
    <w:basedOn w:val="Parasubclause1"/>
    <w:qFormat/>
    <w:rsid w:val="00DE29C3"/>
    <w:pPr>
      <w:numPr>
        <w:numId w:val="18"/>
      </w:numPr>
      <w:ind w:left="1077" w:hanging="357"/>
    </w:pPr>
  </w:style>
  <w:style w:type="paragraph" w:customStyle="1" w:styleId="subclause2Bullet1">
    <w:name w:val="subclause 2 Bullet 1"/>
    <w:basedOn w:val="Parasubclause2"/>
    <w:qFormat/>
    <w:rsid w:val="00DE29C3"/>
    <w:pPr>
      <w:numPr>
        <w:numId w:val="20"/>
      </w:numPr>
      <w:ind w:left="1434" w:hanging="357"/>
    </w:pPr>
  </w:style>
  <w:style w:type="paragraph" w:customStyle="1" w:styleId="subclause3Bullet1">
    <w:name w:val="subclause 3 Bullet 1"/>
    <w:basedOn w:val="Parasubclause3"/>
    <w:qFormat/>
    <w:rsid w:val="00DE29C3"/>
    <w:pPr>
      <w:numPr>
        <w:numId w:val="19"/>
      </w:numPr>
      <w:ind w:left="2273" w:hanging="357"/>
    </w:pPr>
  </w:style>
  <w:style w:type="paragraph" w:customStyle="1" w:styleId="subclause1Bullet2">
    <w:name w:val="subclause 1 Bullet 2"/>
    <w:basedOn w:val="Parasubclause1"/>
    <w:qFormat/>
    <w:rsid w:val="00DE29C3"/>
    <w:pPr>
      <w:numPr>
        <w:numId w:val="21"/>
      </w:numPr>
      <w:ind w:left="1434" w:hanging="357"/>
    </w:pPr>
  </w:style>
  <w:style w:type="paragraph" w:customStyle="1" w:styleId="subclause2Bullet2">
    <w:name w:val="subclause 2 Bullet 2"/>
    <w:basedOn w:val="Parasubclause2"/>
    <w:qFormat/>
    <w:rsid w:val="00DE29C3"/>
    <w:pPr>
      <w:numPr>
        <w:numId w:val="22"/>
      </w:numPr>
      <w:ind w:left="2273" w:hanging="357"/>
    </w:pPr>
  </w:style>
  <w:style w:type="paragraph" w:customStyle="1" w:styleId="subclause3Bullet2">
    <w:name w:val="subclause 3 Bullet 2"/>
    <w:basedOn w:val="Parasubclause3"/>
    <w:qFormat/>
    <w:rsid w:val="00DE29C3"/>
    <w:pPr>
      <w:numPr>
        <w:numId w:val="23"/>
      </w:numPr>
      <w:ind w:left="2982" w:hanging="357"/>
    </w:pPr>
  </w:style>
  <w:style w:type="paragraph" w:customStyle="1" w:styleId="DefinedTermBullet">
    <w:name w:val="Defined Term Bullet"/>
    <w:basedOn w:val="DefinedTermPara"/>
    <w:qFormat/>
    <w:rsid w:val="00DE29C3"/>
    <w:pPr>
      <w:numPr>
        <w:numId w:val="24"/>
      </w:numPr>
    </w:pPr>
  </w:style>
  <w:style w:type="paragraph" w:customStyle="1" w:styleId="AdditionalTitle">
    <w:name w:val="Additional Title"/>
    <w:basedOn w:val="Paragraph"/>
    <w:qFormat/>
    <w:rsid w:val="00DE29C3"/>
    <w:pPr>
      <w:jc w:val="left"/>
    </w:pPr>
    <w:rPr>
      <w:b/>
      <w:sz w:val="24"/>
    </w:rPr>
  </w:style>
  <w:style w:type="character" w:customStyle="1" w:styleId="error">
    <w:name w:val="error"/>
    <w:basedOn w:val="DefaultParagraphFont"/>
    <w:rsid w:val="00DE29C3"/>
    <w:rPr>
      <w:color w:val="000000"/>
    </w:rPr>
  </w:style>
  <w:style w:type="paragraph" w:customStyle="1" w:styleId="NoNumUntitledsubclause1">
    <w:name w:val="No Num Untitled subclause 1"/>
    <w:basedOn w:val="Untitledsubclause1"/>
    <w:qFormat/>
    <w:rsid w:val="00DE29C3"/>
    <w:pPr>
      <w:numPr>
        <w:ilvl w:val="0"/>
        <w:numId w:val="0"/>
      </w:numPr>
      <w:ind w:left="720"/>
    </w:pPr>
  </w:style>
  <w:style w:type="paragraph" w:customStyle="1" w:styleId="BackgroundParaClause">
    <w:name w:val="Background Para Clause"/>
    <w:basedOn w:val="Background"/>
    <w:qFormat/>
    <w:rsid w:val="00DE29C3"/>
    <w:pPr>
      <w:numPr>
        <w:numId w:val="0"/>
      </w:numPr>
    </w:pPr>
  </w:style>
  <w:style w:type="paragraph" w:customStyle="1" w:styleId="BackgroundParaSubclause1">
    <w:name w:val="Background Para Subclause1"/>
    <w:basedOn w:val="BackgroundSubclause1"/>
    <w:qFormat/>
    <w:rsid w:val="00DE29C3"/>
    <w:pPr>
      <w:numPr>
        <w:ilvl w:val="0"/>
        <w:numId w:val="0"/>
      </w:numPr>
      <w:ind w:left="994"/>
    </w:pPr>
    <w:rPr>
      <w:lang w:val="en-US"/>
    </w:rPr>
  </w:style>
  <w:style w:type="paragraph" w:customStyle="1" w:styleId="BackgroundParaSubclause2">
    <w:name w:val="Background Para Subclause2"/>
    <w:basedOn w:val="BackgroundSubclause2"/>
    <w:qFormat/>
    <w:rsid w:val="00DE29C3"/>
    <w:pPr>
      <w:numPr>
        <w:ilvl w:val="0"/>
        <w:numId w:val="0"/>
      </w:numPr>
      <w:ind w:left="1701"/>
    </w:pPr>
    <w:rPr>
      <w:lang w:val="en-US"/>
    </w:rPr>
  </w:style>
  <w:style w:type="paragraph" w:customStyle="1" w:styleId="ClauseBulletPara">
    <w:name w:val="Clause Bullet Para"/>
    <w:basedOn w:val="ClauseBullet1"/>
    <w:qFormat/>
    <w:rsid w:val="00DE29C3"/>
    <w:pPr>
      <w:numPr>
        <w:numId w:val="0"/>
      </w:numPr>
      <w:ind w:left="1080"/>
    </w:pPr>
    <w:rPr>
      <w:lang w:val="en-US"/>
    </w:rPr>
  </w:style>
  <w:style w:type="paragraph" w:customStyle="1" w:styleId="ClauseBullet2Para">
    <w:name w:val="Clause Bullet 2 Para"/>
    <w:basedOn w:val="ClauseBullet2"/>
    <w:qFormat/>
    <w:rsid w:val="00DE29C3"/>
    <w:pPr>
      <w:numPr>
        <w:numId w:val="0"/>
      </w:numPr>
      <w:ind w:left="1440"/>
    </w:pPr>
    <w:rPr>
      <w:lang w:val="en-US"/>
    </w:rPr>
  </w:style>
  <w:style w:type="paragraph" w:customStyle="1" w:styleId="ACTJurisdictionCheckList">
    <w:name w:val="ACTJurisdictionCheckList"/>
    <w:basedOn w:val="Normal"/>
    <w:rsid w:val="00DE29C3"/>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DE29C3"/>
  </w:style>
  <w:style w:type="paragraph" w:customStyle="1" w:styleId="EmptyClausePara">
    <w:name w:val="Empty Clause Para"/>
    <w:basedOn w:val="IgnoredSpacing"/>
    <w:qFormat/>
    <w:rsid w:val="00DE29C3"/>
  </w:style>
  <w:style w:type="paragraph" w:styleId="ListParagraph">
    <w:name w:val="List Paragraph"/>
    <w:basedOn w:val="Normal"/>
    <w:uiPriority w:val="34"/>
    <w:qFormat/>
    <w:rsid w:val="00DE29C3"/>
    <w:pPr>
      <w:ind w:left="720"/>
      <w:contextualSpacing/>
    </w:pPr>
  </w:style>
  <w:style w:type="paragraph" w:customStyle="1" w:styleId="ScheduleTitlesubclause1">
    <w:name w:val="Schedule Title subclause1"/>
    <w:basedOn w:val="ScheduleUntitledsubclause1"/>
    <w:qFormat/>
    <w:rsid w:val="00DE29C3"/>
    <w:pPr>
      <w:spacing w:before="120"/>
    </w:pPr>
    <w:rPr>
      <w:b/>
    </w:rPr>
  </w:style>
  <w:style w:type="paragraph" w:customStyle="1" w:styleId="BulletList1Pattern">
    <w:name w:val="Bullet List 1 + Pattern"/>
    <w:basedOn w:val="BulletList1"/>
    <w:qFormat/>
    <w:rsid w:val="00DE29C3"/>
    <w:pPr>
      <w:shd w:val="clear" w:color="auto" w:fill="D9D9D9" w:themeFill="background1" w:themeFillShade="D9"/>
      <w:spacing w:after="120" w:line="240" w:lineRule="auto"/>
      <w:ind w:left="714" w:hanging="357"/>
    </w:pPr>
  </w:style>
  <w:style w:type="paragraph" w:customStyle="1" w:styleId="BulletList2Pattern">
    <w:name w:val="Bullet List 2 + Pattern"/>
    <w:basedOn w:val="BulletList2"/>
    <w:qFormat/>
    <w:rsid w:val="00DE29C3"/>
    <w:pPr>
      <w:shd w:val="clear" w:color="auto" w:fill="D9D9D9" w:themeFill="background1" w:themeFillShade="D9"/>
      <w:ind w:left="1077"/>
    </w:pPr>
  </w:style>
  <w:style w:type="paragraph" w:customStyle="1" w:styleId="SectorSpecificNoteTitle">
    <w:name w:val="Sector Specific Note Title"/>
    <w:basedOn w:val="JurisdictionDraftingnoteTitle"/>
    <w:qFormat/>
    <w:rsid w:val="00DE29C3"/>
  </w:style>
  <w:style w:type="table" w:customStyle="1" w:styleId="ShadedTable1">
    <w:name w:val="Shaded Table1"/>
    <w:basedOn w:val="TableNormal"/>
    <w:uiPriority w:val="99"/>
    <w:rsid w:val="00DE29C3"/>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DE29C3"/>
  </w:style>
  <w:style w:type="character" w:customStyle="1" w:styleId="IgnoredEmptysubclauseChar">
    <w:name w:val="Ignored Empty subclause Char"/>
    <w:basedOn w:val="DefaultParagraphFont"/>
    <w:link w:val="IgnoredEmptysubclause"/>
    <w:rsid w:val="00DE29C3"/>
    <w:rPr>
      <w:color w:val="000000"/>
    </w:rPr>
  </w:style>
  <w:style w:type="character" w:styleId="CommentReference">
    <w:name w:val="annotation reference"/>
    <w:basedOn w:val="DefaultParagraphFont"/>
    <w:uiPriority w:val="99"/>
    <w:semiHidden/>
    <w:unhideWhenUsed/>
    <w:rsid w:val="0022669F"/>
    <w:rPr>
      <w:color w:val="000000"/>
      <w:sz w:val="16"/>
      <w:szCs w:val="16"/>
    </w:rPr>
  </w:style>
  <w:style w:type="paragraph" w:styleId="CommentText">
    <w:name w:val="annotation text"/>
    <w:basedOn w:val="Normal"/>
    <w:link w:val="CommentTextChar"/>
    <w:uiPriority w:val="99"/>
    <w:semiHidden/>
    <w:unhideWhenUsed/>
    <w:rsid w:val="0022669F"/>
    <w:pPr>
      <w:spacing w:line="240" w:lineRule="auto"/>
    </w:pPr>
    <w:rPr>
      <w:sz w:val="20"/>
      <w:szCs w:val="20"/>
    </w:rPr>
  </w:style>
  <w:style w:type="character" w:customStyle="1" w:styleId="CommentTextChar">
    <w:name w:val="Comment Text Char"/>
    <w:basedOn w:val="DefaultParagraphFont"/>
    <w:link w:val="CommentText"/>
    <w:uiPriority w:val="99"/>
    <w:semiHidden/>
    <w:rsid w:val="0022669F"/>
    <w:rPr>
      <w:color w:val="000000"/>
      <w:sz w:val="20"/>
      <w:szCs w:val="20"/>
    </w:rPr>
  </w:style>
  <w:style w:type="character" w:customStyle="1" w:styleId="UnresolvedMention1">
    <w:name w:val="Unresolved Mention1"/>
    <w:basedOn w:val="DefaultParagraphFont"/>
    <w:uiPriority w:val="99"/>
    <w:semiHidden/>
    <w:unhideWhenUsed/>
    <w:rsid w:val="00195CB7"/>
    <w:rPr>
      <w:color w:val="000000"/>
      <w:shd w:val="clear" w:color="auto" w:fill="E1DFDD"/>
    </w:rPr>
  </w:style>
  <w:style w:type="paragraph" w:styleId="TOC1">
    <w:name w:val="toc 1"/>
    <w:basedOn w:val="Normal"/>
    <w:next w:val="Normal"/>
    <w:autoRedefine/>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dm:cachedDataManifest xmlns:cdm="http://schemas.microsoft.com/2004/VisualStudio/Tools/Applications/CachedDataManifest.xsd" cdm:revision="1"/>
</file>

<file path=customXml/item2.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n-document xmlns:xsd="http://www.w3.org/2001/XMLSchema" xmlns:xsi="http://www.w3.org/2001/XMLSchema-instance" guid="0" synced="true" validated="true">
  <n-docbody>
    <standard.doc precedenttype="agreement">
      <prelim>
        <product.name>product.name0</product.name>
        <title>Short form pre-contract enquiries for bare land</title>
        <author>
          <link href="https://uk.practicallaw.thomsonreuters.com/Browse/Home/About/OurteamAgricultureRuralLand?contextData=(sc.Default)&amp;amp;transitionType=Default&amp;amp;comp=pluk&amp;amp;navId=6345AC18E5AADC1FF913B1C62AB03342" style="ACTLinkURL">
            <ital>Practical Law Agriculture &amp; Rural Land</ital>
          </link>
        </author>
        <resource.type>Standard documents</resource.type>
        <juris>juris0</juris>
        <juris>juris1</juris>
      </prelim>
      <abstract>
        <para>
          <paratext>
            <bold>Use of this document is free, subject to the Conditions in </bold>
            <link href="7-617-9154" style="ACTLinkPLCtoPLC">
              <bold>
                <ital>Practice note, Conditions for use of agriculture and rural land standard enquiries</ital>
              </bold>
            </link>
            <bold>
              <ital>.</ital>
            </bold>
          </paratext>
        </para>
        <para>
          <paratext>This document sets out a short range of pre-contract enquiries to raise on behalf of a buyer of agricultural or rural land.</paratext>
        </para>
        <para>
          <paratext>
            This document is endorsed by the 
            <link href="https://ala.org.uk/" style="ACTLinkURL">
              <ital>Agricultural Law Association</ital>
            </link>
             (ALA) and uses wording from 
            <link href="w-019-4094" style="ACTLinkPLCtoPLC">
              <ital>Standard document, CPSE.7 (version 1.3) General short form pre-contract enquiries for all property transactions</ital>
            </link>
            , which has been reproduced with the kind consent of the 
            <ital>Association of Property Support Lawyers</ital>
             and  
            <ital>London Property Support Lawyers Group.</ital>
          </paratext>
        </para>
        <para>
          <paratext>This document is available in three formats.</paratext>
        </para>
        <para>
          <paratext>The web format incorporates guidance notes, which can be viewed or printed with, or separately from, the enquiries (see Actions pane in the top right hand corner of the screen).</paratext>
        </para>
        <para>
          <paratext>
            The Word format allows a user to insert replies to the enquiries.
            <bold> For the Word version of this document click </bold>
            <link href="w-023-6106" style="ACTLinkPLCtoPLC">
              <bold>
                <ital>here</ital>
              </bold>
            </link>
            <bold>.</bold>
          </paratext>
        </para>
        <para>
          <paratext>
            <bold>For the PDF version of this document click </bold>
            <link href="w-023-6112" style="ACTLinkPLCtoPLC">
              <bold>
                <ital>here</ital>
              </bold>
            </link>
            <bold>.</bold>
          </paratext>
        </para>
        <para>
          <paratext>
            If you have any comments, please email 
            <link href="mailto:cpse@thomsonreuters.com" style="ACTLinkURL">
              <ital>cpse@thomsonreuters.com</ital>
            </link>
            .
          </paratext>
        </para>
      </abstract>
      <toc.identifier hasToc="true"/>
      <body>
        <drafting.note id="a661175" jurisdiction="">
          <head align="left" preservecase="true">
            <headtext>About this document</headtext>
          </head>
          <division id="a000001" level="1">
            <para>
              <paratext>The Practical Law short form pre- contract enquiries for bare land use similar layout, terminology and drafting principles to the Commercial Property Standard Enquiries (CPSEs). These enquiries aim to elicit information that is not necessarily available from other sources, such as searches, inspections or surveys.</paratext>
            </para>
            <para>
              <paratext>
                Tailor the enquiries to the nature of the Seller's activities, the Property and the Transaction. Not all of these enquiries, or all parts of each enquiry, will be relevant to every transaction. Delete square bracketed enquiries if deemed inappropriate for the property. For more information and integrated drafting notes explaining the background to the enquiries, see 
                <link href="5-616-7576" style="ACTLinkPLCtoPLC">
                  <ital>Standard document, Agriculture and rural land standard enquiries</ital>
                </link>
                .
              </paratext>
            </para>
            <para>
              <paratext>Supplemental enquiries may be necessary depending on the results of searches, replies to enquires, the nature of the Property and of the Transaction.</paratext>
            </para>
            <para>
              <paratext>Agriculture is a devolved matter. This document can be used if the Property is in England or Wales. Note that Basic Payment and Cross compliance no longer applies in England.</paratext>
            </para>
            <division id="a557599" level="2">
              <head align="left" preservecase="true">
                <headtext>Assumptions</headtext>
              </head>
              <para>
                <paratext>
                  Check the following assumptions carefully and ensure that none of the matters below are likely to apply to the Property. If they do apply, consider raising the additional CPSE.1 enquiries flagged (see 
                  <link href="w-019-4035" style="ACTLinkPLCtoPLC">
                    <ital>Standard document, CPSE.1 (version 3.8) General pre-contract enquiries for all commercial property transactions</ital>
                  </link>
                   (CPSE 1)). These enquiries are drafted on the assumptions that:
                </paratext>
              </para>
              <list type="bulleted">
                <list.item>
                  <para>
                    <paratext>
                      <bold>Bare land.</bold>
                       The Property is bare land and contains no buildings such as dwellings and barns. If buildings are present, then the Buyer should raise additional enquiries (see 
                      <link href="5-616-7576" style="ACTLinkPLCtoPLC">
                        <ital>Standard document, Agriculture and rural land standard enquiries</ital>
                      </link>
                      ). The definition of Property includes reference to buildings in square brackets, which should only be included if buildings are no more than field shelters and additional enquiries are not necessary.
                    </paratext>
                  </para>
                </list.item>
                <list.item>
                  <para>
                    <paratext>
                      <bold>Vacant possession.</bold>
                       Vacant possession is given on completion and that no holdover will be required. If holdover is required, the Buyer should raise additional enquiries (see 
                      <link anchor="a505818" href="5-616-7576" style="ACTLinkPLCtoPLC">
                        <ital>Standard document, Agriculture and rural land standard enquiries: clause 43</ital>
                      </link>
                      ).
                    </paratext>
                  </para>
                </list.item>
                <list.item>
                  <para>
                    <paratext>
                      <bold>Rural land.</bold>
                       The land is not adjacent to an urban or built up area where other commercial enquiries may be appropriate, such as enquiries on 
                      <link href="3-202-2739" style="ACTLinkPLCtoPLC">
                        <ital>party walls</ital>
                      </link>
                      .
                    </paratext>
                  </para>
                </list.item>
                <list.item>
                  <para>
                    <paratext>
                      <bold>Freehold land. </bold>
                      The Property is freehold land. If instead the Property is held on a long lease, raise additional enquiries, such as 
                      <link anchor="a241460" href="w-019-4035" style="ACTLinkPLCtoPLC">
                        <ital>CPSE.1, enquiry 23</ital>
                      </link>
                       (
                      <ital>Stamp duty land tax (SDLT) on assignment of a lease</ital>
                      ) and 
                      <link anchor="a313955" href="w-019-4035" style="ACTLinkPLCtoPLC">
                        <ital>CPSE.1, enquiry 28.4</ital>
                      </link>
                      . If the Transaction is the grant of a new lease at a premium, raise 
                      <link anchor="a662448" href="w-019-4035" style="ACTLinkPLCtoPLC">
                        <ital>CPSE.1, enquiry 32.7</ital>
                      </link>
                      .
                    </paratext>
                  </para>
                </list.item>
                <list.item>
                  <para>
                    <paratext>
                      <bold>Insurance. </bold>
                      The Buyer will not be taking over the Seller's insurance policy. If insurance arrangements will remain in place following completion of the Transaction, the Buyer should raise additional enquiries (see 
                      <link anchor="a1033255" href="w-019-4035" style="ACTLinkPLCtoPLC">
                        <ital>CPSE.1, enquiries 17.4 to 17.6</ital>
                      </link>
                      ).
                    </paratext>
                  </para>
                </list.item>
                <list.item>
                  <para>
                    <paratext>
                      <bold>TUPE.</bold>
                       There is no transfer of a going concern (
                      <link href="8-107-7424" style="ACTLinkPLCtoPLC">
                        <ital>TUPE</ital>
                      </link>
                      ) or employees involved in the transfer of the land. If a TUPE transfer, the Buyer should raise additional enquiries (see 
                      <link anchor="a333044" href="5-616-7576" style="ACTLinkPLCtoPLC">
                        <ital>Standard document, Agriculture and rural land standard enquiries, clause 23</ital>
                      </link>
                      ).
                    </paratext>
                  </para>
                </list.item>
                <list.item>
                  <para>
                    <paratext>
                      <bold>Services/utilities.</bold>
                       The expectation is that the services to bare land are limited and if electricity or gas is on the Property, the Buyer should raise additional enquiries (see 
                      <link anchor="a342632" href="5-616-7576" style="ACTLinkPLCtoPLC">
                        <ital>Standard document, Agriculture and rural land standard enquiries: clause 10</ital>
                      </link>
                      ).
                    </paratext>
                  </para>
                </list.item>
                <list.item>
                  <para>
                    <paratext>
                      <bold>SDLT/LTT.</bold>
                       These enquiries include basic enquiries on SDLT and 
                      <link href="w-012-5464" style="ACTLinkPLCtoPLC">
                        <ital>land transaction tax</ital>
                      </link>
                       (LTT). If SDLT or LTT are applicable then it may be appropriate to raise additional enquiries (see 
                      <link anchor="a888472" href="5-616-7576" style="ACTLinkPLCtoPLC">
                        <ital>Standard document, Agriculture and rural land standard enquiries: clauses 24 to 29</ital>
                      </link>
                      :).
                    </paratext>
                  </para>
                </list.item>
                <list.item>
                  <para>
                    <paratext>
                      <bold>VAT.</bold>
                       These enquiries include basic enquiries on VAT. On bare land VAT is generally not payable unless the seller has made an option to tax. If VAT is applicable, then it may be appropriate to raise additional enquiries (see 
                      <link anchor="a888472" href="5-616-7576" style="ACTLinkPLCtoPLC">
                        <ital>Standard document, Agriculture and rural land standard enquiries: clauses 22 to 28</ital>
                      </link>
                      ). If VAT is applicable it is important to ensure the sale contract deals with the VAT implications.
                    </paratext>
                  </para>
                </list.item>
                <list.item>
                  <para>
                    <paratext>
                      <bold>Capital allowances.</bold>
                       An optional question has been included for capital allowances (see 
                      <internal.reference refid="a524567">clause 19.1</internal.reference>
                      ). These are unlikely to be applicable in the context of bare land, but may include certain items of fixed equipment such as gates. Buyer may need to ask more detailed questions (see 
                      <link anchor="a996029" href="5-616-7576" style="ACTLinkPLCtoPLC">
                        <ital>Standard document, Agriculture and rural land standard enquiries: clause 29</ital>
                      </link>
                      ).]
                    </paratext>
                  </para>
                </list.item>
                <list.item>
                  <para>
                    <paratext>
                      <bold>Specialised crops.</bold>
                       These enquiries do not ask any questions about specific specialised crops such as sugar beet, or hemp which may cause residual issues. If present on the Property, the Buyer should raise additional enquiries (see 
                      <link anchor="a498417" href="5-616-7576" style="ACTLinkPLCtoPLC">
                        <ital>Standard document, Agriculture and rural land standard enquiries: clause 33</ital>
                      </link>
                      ).
                    </paratext>
                  </para>
                </list.item>
                <list.item>
                  <para>
                    <paratext>
                      <bold>Water Abstraction.</bold>
                       These enquiries do not ask any questions about detailed issues that may relate to water abstraction, slurry storage, silage clamps, septic tanks or other waste storage containers, which, if revealed may require further investigation and it may be appropriate to raise additional enquires, such as 
                      <link anchor="a342632" href="5-616-7576" style="ACTLinkPLCtoPLC">
                        <ital>Standard document, Agriculture and rural land standard enquiries: clause 10</ital>
                      </link>
                      .
                    </paratext>
                  </para>
                </list.item>
                <list.item>
                  <para>
                    <paratext>
                      <bold>Woodland/Forestry.</bold>
                       If the property includes forestry or woodland these enquires do not ask for copies of any current or past woodland scheme agreements, which may include maintenance requirements post grant payments which may be also be registered against the title.
                    </paratext>
                  </para>
                </list.item>
              </list>
              <para>
                <paratext>
                  Enquiries may reveal a matter affecting the Property where further investigation or enquiry may be necessary, such as if asbestos or flood risk is revealed on the Property it may be necessary to refer to 
                  <link href="5-616-7576" style="ACTLinkPLCtoPLC">
                    <ital>Standard document, Agriculture and rural land standard enquires</ital>
                  </link>
                  .
                </paratext>
              </para>
              <para>
                <paratext>These enquiries do not include any questions on matters:</paratext>
              </para>
              <list type="bulleted">
                <list.item>
                  <para>
                    <paratext>
                      That should be apparent by searches, including land designations such as 
                      <link href="5-203-2742" style="ACTLinkPLCtoPLC">
                        <ital>Site of Special Scientific Interest</ital>
                      </link>
                       (SSSI), Special Protection Area, Nitrate Vulnerable Zone or any other conservation or environmental land designation.
                    </paratext>
                  </para>
                </list.item>
                <list.item>
                  <para>
                    <paratext>
                      Any specific questions on genetically modified organisms, 
                      <link href="2-203-2748" style="ACTLinkPLCtoPLC">
                        <ital>tree preservation orders</ital>
                      </link>
                      , river issues or ancient monuments.
                    </paratext>
                  </para>
                </list.item>
                <list.item>
                  <para>
                    <paratext>Any questions on business rates or other outgoings.</paratext>
                  </para>
                </list.item>
                <list.item>
                  <para>
                    <paratext>Any question concerning connectivity to electricity supply or to gas installation.</paratext>
                  </para>
                </list.item>
                <list.item>
                  <para>
                    <paratext>Any questions which should have been covered by the heads of terms of sale, such as whether any schemes (and the benefit and burden of those schemes) will be transferred to the Buyer on completion.</paratext>
                  </para>
                </list.item>
              </list>
            </division>
          </division>
        </drafting.note>
        <preamble>
          <para>
            <paratext>
              <bold>Short form pre-contract enquiries for bare land </bold>
            </paratext>
          </para>
          <para>
            <paratext>
              <bold>Conditions</bold>
            </paratext>
          </para>
          <para>
            <paratext>
              This document may be used free of charge subject to the Conditions set out in 
              <link href="http://www.practicallaw.com/7-617-9154" style="ACTLinkURL">
                <ital>Practice note, Conditions for use of agriculture and rural land standard enquiries.</ital>
              </link>
            </paratext>
          </para>
          <para>
            <paratext>
              <bold>Particulars</bold>
            </paratext>
          </para>
          <para>
            <paratext>
              <bold>Seller:</bold>
            </paratext>
          </para>
          <para>
            <paratext>
              <bold>Buyer:</bold>
            </paratext>
          </para>
          <para>
            <paratext>
              <bold>Property:</bold>
            </paratext>
          </para>
          <para>
            <paratext>
              <bold>Transaction:</bold>
            </paratext>
          </para>
          <para>
            <paratext>
              <bold>Seller's solicitors:</bold>
            </paratext>
          </para>
          <para>
            <paratext>
              <bold>Buyer's solicitors:</bold>
            </paratext>
          </para>
          <para>
            <paratext>
              <bold>Date:</bold>
            </paratext>
          </para>
          <para>
            <paratext>
              <bold>Interpretation</bold>
            </paratext>
          </para>
          <para>
            <paratext>1.In interpreting these enquiries, the terms set out in the Particulars have the meanings given to them in the Particulars and the following interpretation also applies:</paratext>
          </para>
          <list type="bulleted">
            <list.item>
              <para>
                <paratext>
                  <bold>Buyer:</bold>
                   includes tenant and prospective tenant.
                </paratext>
              </para>
            </list.item>
            <list.item>
              <para>
                <paratext>
                  <bold>Conduits:</bold>
                   means the pipes, wires and cables through which utilities and other services are carried.
                </paratext>
              </para>
            </list.item>
            <list.item>
              <para>
                <paratext>
                  <bold>Property:</bold>
                   includes any part of it [and all buildings and other structures on it.]
                </paratext>
              </para>
            </list.item>
            <list.item>
              <para>
                <paratext>
                  <bold>Rights:</bold>
                   means any covenants, agreements, rights, restrictions, or informal arrangements of any kind (including any which are in the course of being acquired).
                </paratext>
              </para>
            </list.item>
            <list.item>
              <para>
                <paratext>
                  <bold>Seller:</bold>
                   includes landlord and prospective landlord.
                </paratext>
              </para>
            </list.item>
          </list>
          <para>
            <paratext>2. The replies to the enquiries will be given by the Seller and addressed to the Buyer. Unless otherwise agreed in writing, only the Buyer and those acting for it may rely on them.</paratext>
          </para>
          <list type="bulleted">
            <list.item>
              <para>
                <paratext>
                  References in these enquiries to "
                  <defn.term>you</defn.term>
                  " mean the Seller and to "
                  <defn.term>we</defn.term>
                  " and "
                  <defn.term>us</defn.term>
                  " mean the Buyer.
                </paratext>
              </para>
            </list.item>
            <list.item>
              <para>
                <paratext>
                  In replies to the enquiries, references to "
                  <defn.term>you</defn.term>
                  " will be taken to mean the Buyer and to "
                  <defn.term>we</defn.term>
                  " and "
                  <defn.term>us</defn.term>
                  " will be taken to mean the Seller.
                </paratext>
              </para>
            </list.item>
          </list>
          <para>
            <paratext>3. The replies are given without liability on the part of the Seller's solicitors, its members or employees.</paratext>
          </para>
          <para>
            <paratext>4. The Buyer acknowledges that even though the Seller will be giving replies to the enquiries, the Buyer should still inspect the Property, have the Property surveyed, investigate title and make all appropriate searches and enquiries of third parties.</paratext>
          </para>
          <para>
            <paratext>
              <bold>5. In replying to each of these enquiries and any supplemental enquiries, the Seller acknowledges that it is required to provide the Buyer with copies of all documents and correspondence and to supply all details relevant to the replies, whether or not specifically requested to do so.</bold>
            </paratext>
          </para>
          <para>
            <paratext>6. The Seller confirms that pending exchange of contracts or, where there is no prior contract, pending completion of the Transaction, it will notify the Buyer on becoming aware of anything which may cause any reply that it has given to these or any supplemental enquiries to be incorrect.</paratext>
          </para>
        </preamble>
        <operative xrefname="clause">
          <head align="left" preservecase="true">
            <headtext/>
          </head>
          <clause id="a162820">
            <identifier>1.</identifier>
            <head align="left" preservecase="true">
              <headtext>Boundaries and extent</headtext>
            </head>
            <para>
              <paratext>
                In this enquiry, "
                <bold>Boundary Features</bold>
                " means all walls, fences, ditches, hedges or other features that form the physical boundary of the Property.
              </paratext>
            </para>
            <subclause1 id="a917149">
              <identifier>1.1</identifier>
              <para>
                <paratext>Are you aware of any discrepancies between the boundaries referred to in the title deeds and the Boundary Features?</paratext>
              </para>
            </subclause1>
            <subclause1 id="a93795">
              <identifier>1.2</identifier>
              <para>
                <paratext>Have any alterations been made to the position of any Boundary Features during your ownership or, to your knowledge, earlier?</paratext>
              </para>
            </subclause1>
            <subclause1 id="a203408">
              <identifier>1.3</identifier>
              <para>
                <paratext>In relation to each of the Boundary Features:</paratext>
              </para>
              <subclause2 id="a377674">
                <identifier>(a)</identifier>
                <para>
                  <paratext>Which of them have you maintained or regarded as your responsibility?</paratext>
                </para>
              </subclause2>
              <subclause2 id="a873821">
                <identifier>(b)</identifier>
                <para>
                  <paratext>Are any boundaries shared or maintained?</paratext>
                </para>
              </subclause2>
            </subclause1>
            <subclause1 id="a468077">
              <identifier>1.4</identifier>
              <para>
                <paratext>[Does any part of the Property lie beneath or above adjoining premises, roads or footpaths?]</paratext>
              </para>
            </subclause1>
            <subclause1 id="a506288">
              <identifier>1.5</identifier>
              <para>
                <paratext>Are there any adjoining or nearby premises or land which you use or occupy in connection with the Property?</paratext>
              </para>
            </subclause1>
          </clause>
          <clause id="a975739">
            <identifier>2.</identifier>
            <head align="left" preservecase="true">
              <headtext>Rights benefiting the Property</headtext>
            </head>
            <para>
              <paratext>
                <bold>NOTE:</bold>
                 For the avoidance of doubt, Rights include, but are not limited to, sporting rights, manorial rights, commons rights, rights of light and rights in respect of mines and minerals, including rights of ownership and rights to work minerals.
              </paratext>
            </para>
            <subclause1 id="a648222">
              <identifier>2.1</identifier>
              <para>
                <paratext>What Rights does the Property benefit from, other than those which are apparent from the copy documents supplied?</paratext>
              </para>
            </subclause1>
            <subclause1 id="a202436">
              <identifier>2.2</identifier>
              <para>
                <paratext>Please confirm that all terms and conditions relating to the exercise of any Rights which benefit the Property have been complied with.</paratext>
              </para>
            </subclause1>
            <subclause1 id="a724112">
              <identifier>2.3</identifier>
              <para>
                <paratext>Please give details of the maintenance (including costs) of any land, Conduits or equipment used in connection with any Rights.</paratext>
              </para>
            </subclause1>
            <subclause1 id="a808682">
              <identifier>2.4</identifier>
              <para>
                <paratext>Please give details of any interference with any Rights, whether past, current or threatened.</paratext>
              </para>
            </subclause1>
            <subclause1 id="a397111">
              <identifier>2.5</identifier>
              <para>
                <paratext>Have you (or, to your knowledge, has any predecessor in title) registered any notices, cautions against first registration or other entries against any other titles at the Land Registry in relation to any Rights which benefit the Property?</paratext>
              </para>
            </subclause1>
            <subclause1 id="a882803">
              <identifier>2.6</identifier>
              <para>
                <paratext>What are the pedestrian and vehicular access routes to and from the Property?</paratext>
              </para>
            </subclause1>
            <subclause1 id="a164899">
              <identifier>2.7</identifier>
              <para>
                <paratext>Have you, or to your knowledge has anyone else, applied to modify or discharge any Rights benefitting the Property?</paratext>
              </para>
            </subclause1>
          </clause>
          <clause id="a138653">
            <identifier>3.</identifier>
            <head align="left" preservecase="true">
              <headtext>Adverse Rights affecting the Property</headtext>
            </head>
            <para>
              <paratext>
                <bold>NOTE:</bold>
                 For the avoidance of doubt, Adverse Rights include, but are not limited to, sporting rights, manorial rights, rights in respect of chancel repair, commons rights and rights in respect of mines and minerals, including rights of ownership and rights to work minerals.
              </paratext>
            </para>
            <subclause1 id="a312298">
              <identifier>3.1</identifier>
              <para>
                <paratext>What Rights is the Property subject to, other than those which are apparent from the copy documents supplied?</paratext>
              </para>
            </subclause1>
            <subclause1 id="a610324">
              <identifier>3.2</identifier>
              <para>
                <paratext>To what extent have the Rights been exercised and by who?</paratext>
              </para>
            </subclause1>
            <subclause1 id="a562249">
              <identifier>3.3</identifier>
              <para>
                <paratext>Please confirm that all terms and conditions relating to the exercise of any Rights to which the Property is subject have been complied with.</paratext>
              </para>
            </subclause1>
            <subclause1 id="a804023">
              <identifier>3.4</identifier>
              <para>
                <paratext>Are there any overriding interests to which the Property is subject?</paratext>
              </para>
            </subclause1>
            <subclause1 id="a428653">
              <identifier>3.5</identifier>
              <para>
                <paratext>Does the Property, or any property over which Rights are enjoyed, include any land that is currently used or has in the past ten years been used by members of the public for recreational purposes, whether with or without your permission?</paratext>
              </para>
            </subclause1>
            <subclause1 id="a820511">
              <identifier>3.6</identifier>
              <para>
                <paratext>Have you, or to your knowledge has anyone else, applied to modify or discharge any Rights to which the Property is subject?</paratext>
              </para>
            </subclause1>
            <subclause1 id="a273720">
              <identifier>3.7</identifier>
              <para>
                <paratext>Have you suffered any nuisance or damage as a result of the exercise of any Adverse Right?</paratext>
              </para>
            </subclause1>
            <subclause1 id="a682587">
              <identifier>3.8</identifier>
              <para>
                <paratext>Are there any telecommunications or electrical apparatus on the Property, including any electricity substations or telecommunications masts? If so, please supply copies of any relevant documentation.</paratext>
              </para>
            </subclause1>
            <subclause1 id="a594702">
              <identifier>3.9</identifier>
              <para>
                <paratext>Are there any renewable energy installations on the Property (for example, wind turbines, solar panels, biomass boilers or anaerobic digesters)?</paratext>
              </para>
            </subclause1>
            <subclause1 id="a943450">
              <identifier>3.10</identifier>
              <para>
                <paratext>Has anyone obtained or been refused insurance cover in respect of any defect in title to the Property, including any restrictive covenant or any lost title deed?</paratext>
              </para>
            </subclause1>
            <subclause1 id="a625835">
              <identifier>3.11</identifier>
              <para>
                <paratext>Have any statements or declarations been made under section 31(6) of the Highways Act 1980 in relation to rights over the Property? If so, please state the date on which any statement or declaration was deposited and provide copies of any statements and declarations.</paratext>
              </para>
            </subclause1>
          </clause>
          <clause id="a548977">
            <identifier>4.</identifier>
            <head align="left" preservecase="true">
              <headtext>Physical condition</headtext>
            </head>
            <subclause1 id="a708199">
              <identifier>4.1</identifier>
              <para>
                <paratext>Is the Property now, or has it ever been, affected by any of the following? :</paratext>
              </para>
              <subclause2 id="a946174">
                <identifier>(a)</identifier>
                <para>
                  <paratext>subsidence, settlement, landslip or heave;</paratext>
                </para>
              </subclause2>
              <subclause2 id="a575861">
                <identifier>(b)</identifier>
                <para>
                  <paratext>defective Conduits, fixtures, plant or equipment;</paratext>
                </para>
              </subclause2>
              <subclause2 id="a802426">
                <identifier>(c)</identifier>
                <para>
                  <paratext>any contamination or other infection;</paratext>
                </para>
              </subclause2>
              <subclause2 id="a365039">
                <identifier>(d)</identifier>
                <para>
                  <paratext>
                    any invasive plants listed in Part II of Schedule 9 to of the Wildlife and Countryside Act 1981, including without limitation Japanese knotweed (
                    <ital>Fallopia japonica</ital>
                    );
                  </paratext>
                </para>
              </subclause2>
              <subclause2 id="a896852">
                <identifier>(e)</identifier>
                <para>
                  <paratext>any other infestation or pest; or injurious weeds, including without limitation wireworm, potato cyst nematode, rhizomania, blackgrass or any other persistent weed;</paratext>
                </para>
              </subclause2>
              <subclause2 id="a910472">
                <identifier>(f)</identifier>
                <para>
                  <paratext>flooding or drainage defect.</paratext>
                </para>
              </subclause2>
            </subclause1>
            <subclause1 id="a312835">
              <identifier>4.2</identifier>
              <para>
                <paratext>Has asbestos, or any other substance known or suspected to be unsuitable for its purpose, unstable or hazardous, been used in, or removed from, the Property?</paratext>
              </para>
            </subclause1>
            <subclause1 id="a534992">
              <identifier>4.3</identifier>
              <para>
                <paratext>Please supply copies of any subsisting guarantees, warranties and/or insurance policies relating to [ any buildings erected on, or] major alterations or engineering works carried out at, the Property within the last 12 years.</paratext>
              </para>
            </subclause1>
            <subclause1 id="a627812">
              <identifier>4.4</identifier>
              <para>
                <paratext>Please confirm that all Conduits, [fixtures, plant or equipment] in or serving the Property have been regularly tested and maintained and that all recommended work has been carried out.</paratext>
              </para>
            </subclause1>
            <subclause1 id="a123014">
              <identifier>4.5</identifier>
              <para>
                <paratext>Please provide a plan showing the location of any land drains, cess pools, septic tanks, sewage treatment plants, overflows, soakaways and outfalls and the routes of any linking pipes.</paratext>
              </para>
            </subclause1>
            <subclause1 id="a476745">
              <identifier>4.6</identifier>
              <para>
                <paratext>Please identify any major engineering works.</paratext>
              </para>
            </subclause1>
            <subclause1 id="a149652">
              <identifier>4.7</identifier>
              <para>
                <paratext>Has there been any unauthorised waste dumping, fly tipping, burial of animal carcasses, fly grazing or vandalism on the Property or theft from the Property [in the last ten years]?</paratext>
              </para>
            </subclause1>
            <subclause1 id="a562079">
              <identifier>4.8</identifier>
              <para>
                <paratext>[Does the boundary of the Property immediately adjoin a highway maintainable at public expense at, and for the full width of, each point of access?]</paratext>
              </para>
            </subclause1>
            <subclause1 id="a528545">
              <identifier>4.9</identifier>
              <para>
                <paratext>Are there any barriers to access to the Property that are controlled by a third party? If so, please give details.</paratext>
              </para>
            </subclause1>
            <subclause1 id="a475301">
              <identifier>4.10</identifier>
              <para>
                <paratext>If any access from the Property to a public highway is shared with any third party, please give details of the frequency of use of the access by other vehicles.</paratext>
              </para>
            </subclause1>
            <subclause1 id="a187518">
              <identifier>4.11</identifier>
              <para>
                <paratext>If the Property has been affected by flooding, then in addition to any details already provided in reply to enquiry 4.1(f), please provide details of the source of the flood, the year (or years) in which it occurred, and whether the flooding is seasonal.</paratext>
              </para>
            </subclause1>
            <subclause1 id="a845290">
              <identifier>4.12</identifier>
              <para>
                <paratext>Are there any pipelines, cables, wires, drains, ditches, under or over ground storage tanks not apparent on physical inspection that could interfere with normal farming operations?</paratext>
              </para>
            </subclause1>
            <subclause1 id="a236750">
              <identifier>4.13</identifier>
              <para>
                <paratext>Has there been any filling of former excavations or voids on the Property, such as gravel pits, mines or quarries?</paratext>
              </para>
            </subclause1>
            <subclause1 id="a819383">
              <identifier>4.14</identifier>
              <para>
                <paratext>[Is the Property certified as organic under any organic certification programme? If so, please provide a copy of the current certificate, identify on a plan the organic areas and give details of the farming activities.]</paratext>
              </para>
            </subclause1>
            <subclause1 id="a805342">
              <identifier>4.15</identifier>
              <para>
                <paratext>Has the owner or occupier of any neighbouring premises ever requested or been allowed or been refused access to the Property to carry out repairs, alterations or other works to any neighbouring premises or the Conduits serving them? If so, please give details, including copies of any access orders granted under the Access to Neighbouring Land Act 1992.</paratext>
              </para>
            </subclause1>
          </clause>
          <clause id="a629949">
            <identifier>5.</identifier>
            <head align="left" preservecase="true">
              <headtext>Fixtures</headtext>
            </head>
            <para>
              <paratext>
                <bold>NOTE:</bold>
                 For the avoidance of doubt, fixtures include, but are not limited to trees, shrubs, produce, sheds, garden ornaments, gates, water troughs, cattle grids and other items of equipment.
              </paratext>
            </para>
            <subclause1 id="a793292">
              <identifier>5.1</identifier>
              <para>
                <paratext>[Please list any items which are currently attached to the structure of the Property in some way (for example, wired, plumbed or bolted) and which you propose removing from the Property prior to completion of the Transaction.]</paratext>
              </para>
            </subclause1>
            <subclause1 id="a550412">
              <identifier>5.2</identifier>
              <para>
                <paratext>[Please confirm that you will make good before completion any damage caused by the removal of any fixtures and fittings.]</paratext>
              </para>
            </subclause1>
            <subclause1 id="a563720">
              <identifier>5.3</identifier>
              <para>
                <paratext>[Other than those belonging to an occupational tenant, please confirm that you own all fixtures and fittings that will remain on the Property, free from third party rights.]</paratext>
              </para>
            </subclause1>
            <subclause1 id="a737661">
              <identifier>5.4</identifier>
              <para>
                <paratext>[Where there is an existing tenant who will be leaving by completion, please list items that are a tenant's fixtures and will be removed.]</paratext>
              </para>
            </subclause1>
          </clause>
          <clause id="a585114">
            <identifier>6.</identifier>
            <head align="left" preservecase="true">
              <headtext>Utilities and services</headtext>
            </head>
            <subclause1 id="a555170">
              <identifier>6.1</identifier>
              <para>
                <paratext>Please list the services available at the Property and confirm which (if any) are connected to the mains, copies or recent bills, and if applicable provide plan of the location of any water meters.</paratext>
              </para>
            </subclause1>
            <subclause1 id="a415553">
              <identifier>6.2</identifier>
              <para>
                <paratext>Do any parts of the services pass over, under or through any land which is not part of the Property?</paratext>
              </para>
            </subclause1>
            <subclause1 id="a970558">
              <identifier>6.3</identifier>
              <para>
                <paratext>If so, please give details of the route and easement, grant, exception reservation, wayleave, licence or consent.</paratext>
              </para>
            </subclause1>
            <subclause1 id="a762827">
              <identifier>6.4</identifier>
              <para>
                <paratext>Please provide copies of the most recent bills for the services referred to at enquiry 6.1 and the location of any water or electricity meters serving the Property.</paratext>
              </para>
            </subclause1>
            <subclause1 id="a319509">
              <identifier>6.5</identifier>
              <para>
                <paratext>Please provide copies of any consent or licence relating to any drainage used in respect of the Property or the activities carried on there.</paratext>
              </para>
            </subclause1>
            <subclause1 id="a528707">
              <identifier>6.6</identifier>
              <para>
                <paratext>Please provide copies of any licence to abstract water? If applicable how much water is actually abstracted during any one year? Please supply the average amount of water abstracted for each of the last 5 years?</paratext>
              </para>
            </subclause1>
            <subclause1 id="a963387">
              <identifier>6.7</identifier>
              <para>
                <paratext>Please provide a plan of any water system that affects the Property.</paratext>
              </para>
            </subclause1>
          </clause>
          <clause id="a539882">
            <identifier>7.</identifier>
            <head align="left" preservecase="true">
              <headtext>Planning and building regulations</headtext>
            </head>
            <subclause1 id="a885558">
              <identifier>7.1</identifier>
              <para>
                <paratext>Are you aware of any breach of planning law in relation to the construction, use or occupation of the Property?</paratext>
              </para>
            </subclause1>
            <subclause1 id="a153967">
              <identifier>7.2</identifier>
              <para>
                <paratext>[Is any building or structure on the Property listed under planning law?]</paratext>
              </para>
            </subclause1>
            <subclause1 id="a322604">
              <identifier>7.3</identifier>
              <para>
                <paratext>What works have been carried out at the Property during the last four years?</paratext>
              </para>
            </subclause1>
            <subclause1 id="a598834">
              <identifier>7.4</identifier>
              <para>
                <paratext>What changes of use have taken place at the Property during the last ten years?</paratext>
              </para>
            </subclause1>
            <subclause1 id="a300285">
              <identifier>7.5</identifier>
              <para>
                <paratext>What is the existing use of the Property and how is it authorised under planning legislation?</paratext>
              </para>
            </subclause1>
            <subclause1 id="a686464">
              <identifier>7.6</identifier>
              <para>
                <paratext>[Where you or your solicitor have them, please supply copies of all planning documents and all building regulations consents relating to the Property.]</paratext>
              </para>
            </subclause1>
            <subclause1 id="a626094">
              <identifier>7.7</identifier>
              <para>
                <paratext>Have you made an application for planning permission which has not yet been determined by the local authority or are there any other planning proceedings currently taking place in relation to the Property?</paratext>
              </para>
            </subclause1>
            <subclause1 id="a306125">
              <identifier>7.8</identifier>
              <para>
                <paratext>What information do you have about any proposals for the development of any adjoining or neighbouring property?</paratext>
              </para>
            </subclause1>
            <subclause1 id="a991681">
              <identifier>7.9</identifier>
              <para>
                <paratext>[Are you aware of any existing or future Community Infrastructure Levy liability relating to the Property?]</paratext>
              </para>
            </subclause1>
          </clause>
          <clause id="a116939">
            <identifier>8.</identifier>
            <head align="left" preservecase="true">
              <headtext>Statutory agreements and infrastructure</headtext>
            </head>
            <subclause1 id="a627722">
              <identifier>8.1</identifier>
              <para>
                <paratext>Are you aware of any outstanding obligations relating to the construction or adoption of the highway, Conduits or any other infrastructure that supplies the Property?</paratext>
              </para>
            </subclause1>
            <subclause1 id="a785690">
              <identifier>8.2</identifier>
              <para>
                <paratext>Are you required to enter into any agreement or obligation with any planning, highway or other public authority or utilities provider?</paratext>
              </para>
            </subclause1>
            <subclause1 id="a927397">
              <identifier>8.3</identifier>
              <para>
                <paratext>Are you aware of anything affecting the Property that is capable of being registered on the Local Land Charges Register but is not so registered?</paratext>
              </para>
            </subclause1>
          </clause>
          <clause id="a442392">
            <identifier>9.</identifier>
            <head align="left" preservecase="true">
              <headtext>Statutory and other requirements</headtext>
            </head>
            <subclause1 id="a639126">
              <identifier>9.1</identifier>
              <para>
                <paratext>Are you aware of any breach of statutory requirements that relate to the Property or its use or occupation?</paratext>
              </para>
            </subclause1>
            <subclause1 id="a227675">
              <identifier>9.2</identifier>
              <para>
                <paratext>Are you aware of any breach of, alleged breach of, or any claim under any statutory requirements or byelaws affecting the Property, its current use, the storage of any substance in it or the use of any fixtures, machinery or chattels in it?</paratext>
              </para>
            </subclause1>
            <subclause1 id="a325321">
              <identifier>9.3</identifier>
              <para>
                <paratext>Please supply details of any grant made or claimed in respect of the Property, including circumstances in which it may have to be repaid.</paratext>
              </para>
            </subclause1>
          </clause>
          <clause id="a364692">
            <identifier>10.</identifier>
            <head align="left" preservecase="true">
              <headtext>Environmental</headtext>
            </head>
            <subclause1 id="a837180">
              <identifier>10.1</identifier>
              <para>
                <paratext>Where you or your solicitor have them, please supply copies of all environmental and flood risk reports that have been prepared in relation to the Property.</paratext>
              </para>
            </subclause1>
            <subclause1 id="a346321">
              <identifier>10.2</identifier>
              <para>
                <paratext>Please supply a copy of all statutory authorisations under all environmental law for the current uses of the Property (if applicable).</paratext>
              </para>
            </subclause1>
            <subclause1 id="a724530">
              <identifier>10.3</identifier>
              <para>
                <paratext>Are there, or have there ever been, any above or below ground bulk storage tanks at the Property? If so, please confirm the contents and age of those tanks (or estimate the age as accurately as possible).</paratext>
              </para>
            </subclause1>
            <subclause1 id="a480423">
              <identifier>10.4</identifier>
              <para>
                <paratext>Please confirm that you are not aware of any breach of any environmental law relating to the past or present use or occupation of the Property or for substances in, on, at or under the Property.</paratext>
              </para>
            </subclause1>
            <subclause1 id="a697056">
              <identifier>10.5</identifier>
              <para>
                <paratext>Please confirm that you are not aware of any environmental incidents including the leaking or discharging of any substances at the Property or on or at any nearby properties.</paratext>
              </para>
            </subclause1>
            <subclause1 id="a320970">
              <identifier>10.6</identifier>
              <para>
                <paratext>Has the property or has the property had any plant or animal health issues within the last 5 years? If so, are there any outstanding notices against the property in respect of any one of these issues including TB? Is the Property within a badger-controlled area?</paratext>
              </para>
            </subclause1>
          </clause>
          <clause id="a575659">
            <identifier>11.</identifier>
            <head align="left" preservecase="true">
              <headtext>Occupiers</headtext>
            </head>
            <para>
              <paratext>For the avoidance of doubt, occupiers means but is not limited to family-controlled farming partnerships or companies, beneficiaries under a trust, contract farming arrangements or employees.</paratext>
            </para>
            <subclause1 id="a516914">
              <identifier>11.1</identifier>
              <para>
                <paratext>Does anyone apart from you have any right to use or occupy the Property?</paratext>
              </para>
            </subclause1>
            <subclause1 id="a888006">
              <identifier>11.2</identifier>
              <para>
                <paratext>If the Property is vacant, when and why did it become vacant?</paratext>
              </para>
            </subclause1>
          </clause>
          <clause id="a605148">
            <identifier>12.</identifier>
            <head align="left" preservecase="true">
              <headtext>Notices</headtext>
            </head>
            <para>
              <paratext>Please supply a copy of any notices affecting the Property that you or your predecessors or any tenant or occupier have given or received, and confirm that those notices have been complied with.</paratext>
            </para>
          </clause>
          <clause id="a443615">
            <identifier>13.</identifier>
            <head align="left" preservecase="true">
              <headtext>Disputes</headtext>
            </head>
            <subclause1 id="a926720">
              <identifier>13.1</identifier>
              <para>
                <paratext>Please provide details of any outstanding complaints or past, current or likely disputes affecting the Property, or its use and occupation.</paratext>
              </para>
            </subclause1>
            <subclause1 id="a657825">
              <identifier>13.2</identifier>
              <para>
                <paratext>Are you aware of any noise, odour, dust or spray drift or other matter arising from neighbouring land but noticeable on or in the Property?</paratext>
              </para>
            </subclause1>
            <subclause1 id="a255921">
              <identifier>13.3</identifier>
              <para>
                <paratext>Have there ever been or are there currently any incidents of unauthorised occupation or trespassing on the Property by a third party? If so, please give details.</paratext>
              </para>
            </subclause1>
          </clause>
          <clause id="a552030">
            <identifier>14.</identifier>
            <head align="left" preservecase="true">
              <headtext>Farm payments, land management and capital grant schemes</headtext>
            </head>
            <subclause1 id="a321103">
              <identifier>14.1</identifier>
              <para>
                <paratext>Is the Property entered into any farm payment or other environmental land management scheme or capital grant scheme, such as the Basic Payment Scheme (if in Wales), or any other replacement scheme delivering public money for public goods ?</paratext>
              </para>
            </subclause1>
            <subclause1 id="a809460">
              <identifier>14.2</identifier>
              <para>
                <paratext>
                  If the answer to 
                  <internal.reference refid="a321103">clause 14.1</internal.reference>
                   is "yes", please:
                </paratext>
              </para>
              <subclause2 id="a862754">
                <identifier>(a)</identifier>
                <para>
                  <paratext>Confirm that all terms of the scheme, including any cross compliance (if in Wales) or replacement general standards of land management, have been complied with.</paratext>
                </para>
              </subclause2>
              <subclause2 id="a908644">
                <identifier>(b)</identifier>
                <para>
                  <paratext>Confirm that no conditions are outstanding that may require the repayment of the funds payable under the scheme.</paratext>
                </para>
              </subclause2>
              <subclause2 id="a278437">
                <identifier>(c)</identifier>
                <para>
                  <paratext>Confirm that there are no outstanding inspections, penalties or disputes relating to the scheme</paratext>
                </para>
              </subclause2>
              <subclause2 id="a817040">
                <identifier>(d)</identifier>
                <para>
                  <paratext>On a plan, specify the areas affected including identifying any areas required to be kept as permanent grassland or other environmental specific area.</paratext>
                </para>
              </subclause2>
              <subclause2 id="a468883">
                <identifier>(e)</identifier>
                <para>
                  <paratext>Supply copies of all relevant correspondence including but without limitation to applications, forms, correspondence, statements and payment schedules, or maps.</paratext>
                </para>
              </subclause2>
            </subclause1>
            <subclause1 id="a848630">
              <identifier>14.3</identifier>
              <para>
                <paratext>Is the Property entered into any woodland grant scheme? If so, please confirm that all the terms and conditions of that scheme have been complied with including but without limitation to all felling licences?</paratext>
              </para>
            </subclause1>
          </clause>
          <clause id="a916157">
            <identifier>15.</identifier>
            <head align="left" preservecase="true">
              <headtext>Sporting rights</headtext>
            </head>
            <subclause1 id="a599216">
              <identifier>15.1</identifier>
              <para>
                <paratext>Please confirm that all fishing and sporting rights are in hand and are included in the sale of the Property. If not in hand, please supply copies of any written agreements or a summary of any oral agreements?</paratext>
              </para>
            </subclause1>
            <subclause1 id="a638266">
              <identifier>15.2</identifier>
              <para>
                <paratext>[If a boundary is a stream, please confirm that the fishing rights are included in the sale of the Property.]</paratext>
              </para>
            </subclause1>
          </clause>
          <clause id="a776353">
            <identifier>16.</identifier>
            <head align="left" preservecase="true">
              <headtext>Insurance</headtext>
            </head>
            <subclause1 id="a922688">
              <identifier>16.1</identifier>
              <para>
                <paratext>Have you ever experienced any difficulty in obtaining insurance cover for the Property including cover for public liability, at normal rates and subject to normal exclusions?</paratext>
              </para>
            </subclause1>
            <subclause1 id="a778028">
              <identifier>16.2</identifier>
              <para>
                <paratext>Please give details of any outstanding insurance claims in relation to the Property.</paratext>
              </para>
            </subclause1>
            <subclause1 id="a810262">
              <identifier>16.3</identifier>
              <para>
                <paratext>[If the buildings insurance policy is to remain in place after exchange of contracts, please supply a copy of the policy and schedule of insurance cover.]</paratext>
              </para>
            </subclause1>
          </clause>
          <clause id="a644599">
            <identifier>17.</identifier>
            <head align="left" preservecase="true">
              <headtext>SDLT</headtext>
            </head>
            <subclause1 id="a122258">
              <identifier>17.1</identifier>
              <para>
                <paratext>Did you make any application to defer the payment of SDLT, or land transaction tax (LTT) on your acquisition of the property?</paratext>
              </para>
            </subclause1>
          </clause>
          <clause id="a634097">
            <identifier>18.</identifier>
            <head align="left" preservecase="true">
              <headtext>VAT</headtext>
            </head>
            <subclause1 id="a370970">
              <identifier>18.1</identifier>
              <para>
                <paratext>Have you (or a relevant associate within the meaning of paragraph 3 of Schedule 10 to the Value Added Tax Act 1994 (VATA 1994) or a relevant group member for the purposes of paragraph 21 of Schedule 10 to the VATA 1994) made a valid option to tax (under paragraph 2 or 21 of Schedule 10 to the VATA 1994) for the purpose of VAT in respect of the Property, or is the sale otherwise subject to VAT?</paratext>
              </para>
            </subclause1>
            <subclause1 id="a144698">
              <identifier>18.2</identifier>
              <para>
                <paratext>Please confirm that you, a relevant associate (within the meaning of paragraph 3 of Schedule 10 to the VATA 1994) and/or a relevant group member (within the meaning of paragraph 21 of Schedule 10 to the VATA 1994) will not make an option to tax (under paragraph 2 or 21 of Schedule 10 to the VATA 1994) in relation to the Property before Completion? [Note If any deposit is to be paid as agent (rather than stakeholder), this date needs to be the date of exchange of contracts].</paratext>
              </para>
            </subclause1>
          </clause>
          <clause condition="optional" id="a964970">
            <identifier>19.</identifier>
            <head align="left" preservecase="true">
              <headtext>Capital Allowances</headtext>
            </head>
            <subclause1 id="a524567">
              <identifier>19.1</identifier>
              <para>
                <paratext>Have you claimed capital allowances on plant or machinery fixtures or allocated any expenditure on such fixtures to a capital allowances pool?</paratext>
              </para>
            </subclause1>
          </clause>
        </operative>
      </body>
    </standard.doc>
  </n-docbody>
</n-document>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35ED3979-90ED-4127-A809-0FCAF517CA6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9D38C06-716A-4E41-B024-B3C1847278CC}">
  <ds:schemaRefs>
    <ds:schemaRef ds:uri="http://schemas.openxmlformats.org/officeDocument/2006/bibliography"/>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C385F05A-0DCF-4C88-AECB-12897F13F387}">
  <ds:schemaRefs>
    <ds:schemaRef ds:uri="http://www.w3.org/2001/XMLSchema"/>
  </ds:schemaRefs>
</ds:datastoreItem>
</file>

<file path=customXml/itemProps4.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3342</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Humphreys, Callum A. (TR Product)</dc:creator>
  <cp:lastModifiedBy>Maria Murray</cp:lastModifiedBy>
  <cp:revision>8</cp:revision>
  <cp:lastPrinted>2025-06-05T12:19:00Z</cp:lastPrinted>
  <dcterms:created xsi:type="dcterms:W3CDTF">2025-06-05T12:19:00Z</dcterms:created>
  <dcterms:modified xsi:type="dcterms:W3CDTF">2025-06-10T14:24:00Z</dcterms:modified>
</cp:coreProperties>
</file>